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DD1E6" w14:textId="77777777" w:rsidR="00DE2684" w:rsidRPr="00DE2684" w:rsidRDefault="00DE2684" w:rsidP="007C6AB6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 xml:space="preserve">Додаток </w:t>
      </w:r>
    </w:p>
    <w:p w14:paraId="215A3FD2" w14:textId="77777777" w:rsidR="00DE2684" w:rsidRDefault="00DE2684" w:rsidP="007C6AB6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1E4F17E9" w14:textId="5BA4801E" w:rsidR="00DE2684" w:rsidRPr="007C6AB6" w:rsidRDefault="007C6AB6" w:rsidP="007C6AB6">
      <w:pPr>
        <w:jc w:val="right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</w:t>
      </w:r>
      <w:r w:rsidRPr="007C6AB6">
        <w:rPr>
          <w:bCs/>
          <w:sz w:val="28"/>
          <w:szCs w:val="28"/>
          <w:lang w:val="uk-UA"/>
        </w:rPr>
        <w:t>2023   №</w:t>
      </w:r>
    </w:p>
    <w:p w14:paraId="5B54F719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65984F6C" w14:textId="4663EF17" w:rsidR="007E0B53" w:rsidRPr="00A12264" w:rsidRDefault="009221FD" w:rsidP="000D1038">
      <w:pPr>
        <w:jc w:val="center"/>
        <w:rPr>
          <w:rFonts w:eastAsia="Calibri"/>
          <w:b/>
          <w:sz w:val="28"/>
          <w:szCs w:val="28"/>
          <w:lang w:val="uk-UA"/>
        </w:rPr>
      </w:pPr>
      <w:r w:rsidRPr="00A12264">
        <w:rPr>
          <w:b/>
          <w:sz w:val="28"/>
          <w:szCs w:val="28"/>
          <w:lang w:val="uk-UA"/>
        </w:rPr>
        <w:t>Лабораторне обладнання,</w:t>
      </w:r>
      <w:r w:rsidR="00EA671D" w:rsidRPr="00A12264">
        <w:rPr>
          <w:b/>
          <w:sz w:val="28"/>
          <w:szCs w:val="28"/>
          <w:lang w:val="uk-UA"/>
        </w:rPr>
        <w:t xml:space="preserve"> </w:t>
      </w:r>
      <w:r w:rsidR="00BF504A" w:rsidRPr="00A12264">
        <w:rPr>
          <w:b/>
          <w:sz w:val="28"/>
          <w:szCs w:val="28"/>
          <w:lang w:val="uk-UA"/>
        </w:rPr>
        <w:t xml:space="preserve">яке передає </w:t>
      </w:r>
      <w:r w:rsidR="004A3D36" w:rsidRPr="00A12264">
        <w:rPr>
          <w:b/>
          <w:sz w:val="28"/>
          <w:szCs w:val="28"/>
          <w:lang w:val="uk-UA" w:eastAsia="uk-UA"/>
        </w:rPr>
        <w:t>Комунальн</w:t>
      </w:r>
      <w:r w:rsidR="00227A99" w:rsidRPr="00A12264">
        <w:rPr>
          <w:b/>
          <w:sz w:val="28"/>
          <w:szCs w:val="28"/>
          <w:lang w:val="uk-UA" w:eastAsia="uk-UA"/>
        </w:rPr>
        <w:t>а</w:t>
      </w:r>
      <w:r w:rsidR="004A3D36" w:rsidRPr="00A12264">
        <w:rPr>
          <w:b/>
          <w:sz w:val="28"/>
          <w:szCs w:val="28"/>
          <w:lang w:val="uk-UA" w:eastAsia="uk-UA"/>
        </w:rPr>
        <w:t xml:space="preserve"> установ</w:t>
      </w:r>
      <w:r w:rsidR="00227A99" w:rsidRPr="00A12264">
        <w:rPr>
          <w:b/>
          <w:sz w:val="28"/>
          <w:szCs w:val="28"/>
          <w:lang w:val="uk-UA" w:eastAsia="uk-UA"/>
        </w:rPr>
        <w:t>а</w:t>
      </w:r>
      <w:r w:rsidR="004A3D36" w:rsidRPr="00A12264">
        <w:rPr>
          <w:b/>
          <w:sz w:val="28"/>
          <w:szCs w:val="28"/>
          <w:lang w:val="uk-UA" w:eastAsia="uk-UA"/>
        </w:rPr>
        <w:t xml:space="preserve"> «Управління спільною власністю територіальних громад» Закарпатської обласної ради</w:t>
      </w:r>
      <w:r w:rsidR="00E06CBE" w:rsidRPr="00A12264">
        <w:rPr>
          <w:b/>
          <w:sz w:val="28"/>
          <w:szCs w:val="28"/>
          <w:lang w:val="uk-UA"/>
        </w:rPr>
        <w:t xml:space="preserve"> </w:t>
      </w:r>
      <w:r w:rsidR="008C108B" w:rsidRPr="00A12264">
        <w:rPr>
          <w:b/>
          <w:sz w:val="28"/>
          <w:szCs w:val="28"/>
          <w:lang w:val="uk-UA"/>
        </w:rPr>
        <w:t xml:space="preserve">– </w:t>
      </w:r>
      <w:r w:rsidR="00227A99" w:rsidRPr="00A12264">
        <w:rPr>
          <w:rFonts w:eastAsia="Calibri"/>
          <w:b/>
          <w:sz w:val="28"/>
          <w:szCs w:val="28"/>
          <w:lang w:val="uk-UA"/>
        </w:rPr>
        <w:t>Інституту аграрних ресурсів та регіонального розвитку НААН</w:t>
      </w:r>
      <w:r w:rsidR="008C108B" w:rsidRPr="00A12264">
        <w:rPr>
          <w:rFonts w:eastAsia="Calibri"/>
          <w:b/>
          <w:sz w:val="28"/>
          <w:szCs w:val="28"/>
          <w:lang w:val="uk-UA"/>
        </w:rPr>
        <w:t xml:space="preserve">, </w:t>
      </w:r>
      <w:r w:rsidR="00BF504A" w:rsidRPr="00A12264">
        <w:rPr>
          <w:b/>
          <w:sz w:val="28"/>
          <w:szCs w:val="28"/>
          <w:lang w:val="uk-UA"/>
        </w:rPr>
        <w:t xml:space="preserve">актом приймання-передачі </w:t>
      </w:r>
    </w:p>
    <w:p w14:paraId="1F2BDE2B" w14:textId="77777777" w:rsidR="00DE2684" w:rsidRPr="0089659B" w:rsidRDefault="009221FD" w:rsidP="000D1038">
      <w:pPr>
        <w:jc w:val="center"/>
        <w:rPr>
          <w:b/>
          <w:sz w:val="24"/>
          <w:szCs w:val="24"/>
          <w:lang w:val="uk-UA"/>
        </w:rPr>
      </w:pPr>
      <w:r w:rsidRPr="009221FD">
        <w:rPr>
          <w:rFonts w:eastAsia="Calibri"/>
          <w:b/>
          <w:sz w:val="24"/>
          <w:szCs w:val="24"/>
          <w:lang w:val="uk-UA"/>
        </w:rPr>
        <w:t xml:space="preserve"> </w:t>
      </w:r>
      <w:r w:rsidR="00E06CBE" w:rsidRPr="0089659B">
        <w:rPr>
          <w:rFonts w:eastAsia="Calibri"/>
          <w:b/>
          <w:color w:val="FF0000"/>
          <w:sz w:val="24"/>
          <w:szCs w:val="24"/>
          <w:lang w:val="uk-UA"/>
        </w:rPr>
        <w:t xml:space="preserve">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88"/>
        <w:gridCol w:w="850"/>
        <w:gridCol w:w="1418"/>
      </w:tblGrid>
      <w:tr w:rsidR="004A3D36" w:rsidRPr="00BF504A" w14:paraId="2CA1F107" w14:textId="77777777" w:rsidTr="00CB732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DBBA" w14:textId="77777777" w:rsidR="004A3D36" w:rsidRPr="0089659B" w:rsidRDefault="004A3D36" w:rsidP="00310BB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9659B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730B" w14:textId="77777777" w:rsidR="004A3D36" w:rsidRPr="0089659B" w:rsidRDefault="004A3D36" w:rsidP="00EE47E3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9659B">
              <w:rPr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C3A" w14:textId="27D23BB6" w:rsidR="004A3D36" w:rsidRPr="0089659B" w:rsidRDefault="004A3D36" w:rsidP="00BF504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9659B">
              <w:rPr>
                <w:b/>
                <w:sz w:val="24"/>
                <w:szCs w:val="24"/>
                <w:lang w:val="uk-UA"/>
              </w:rPr>
              <w:t>Кіль</w:t>
            </w:r>
            <w:r w:rsidR="00DF17FB">
              <w:rPr>
                <w:b/>
                <w:sz w:val="24"/>
                <w:szCs w:val="24"/>
                <w:lang w:val="uk-UA"/>
              </w:rPr>
              <w:t>-</w:t>
            </w:r>
            <w:r w:rsidRPr="0089659B">
              <w:rPr>
                <w:b/>
                <w:sz w:val="24"/>
                <w:szCs w:val="24"/>
                <w:lang w:val="uk-UA"/>
              </w:rPr>
              <w:t>кість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481A" w14:textId="77777777" w:rsidR="004A3D36" w:rsidRPr="0089659B" w:rsidRDefault="004A3D36" w:rsidP="004A3D3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9659B">
              <w:rPr>
                <w:b/>
                <w:sz w:val="24"/>
                <w:szCs w:val="24"/>
                <w:lang w:val="uk-UA"/>
              </w:rPr>
              <w:t>Первісна вартість</w:t>
            </w:r>
          </w:p>
        </w:tc>
      </w:tr>
      <w:tr w:rsidR="00CB7326" w:rsidRPr="002C6DA1" w14:paraId="15A4A980" w14:textId="77777777" w:rsidTr="00CB7326">
        <w:trPr>
          <w:trHeight w:val="9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85C61" w14:textId="59FF206A" w:rsidR="00CB7326" w:rsidRPr="00395875" w:rsidRDefault="00CB7326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</w:t>
            </w:r>
            <w:r w:rsidR="00A1226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CCFF9" w14:textId="16DD46E9" w:rsidR="00CB7326" w:rsidRPr="00A12264" w:rsidRDefault="00CB7326" w:rsidP="00CB7326">
            <w:pPr>
              <w:pStyle w:val="a4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Лабораторне обладнання 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аквадистилятор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 з накопичувальним баком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Aqua-4/8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Лабексперт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)-1шт.; ваги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RADWAG AS 220.R2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(220/0,0001) внутрішнє авт. калібрування-1шт.; ваги ТЕХНОВАГИ ТВЕ 1-0,01/2 (1000/0,01) 145 мм, внутр. калібр.-1шт.; спектрофотометр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ULAB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101-1шт.; мікроскоп бінокулярний біологічний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MB.1152(4/10/S40/S100x), Euromex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-1шт.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; е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лектроплита </w:t>
            </w:r>
            <w:r w:rsidR="007C6AB6" w:rsidRPr="00A122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Термія-1</w:t>
            </w:r>
            <w:r w:rsidR="007C6AB6" w:rsidRPr="00A122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 ЕПЧ-1-1,5/220 нерж.-1шт.; термометр лабораторний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(0+250/1/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Hg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)  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Ludwig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Schnaider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(1032306)-2шт.; термометр лабораторний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(0+50/0,1/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Hg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420 мм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Ludwig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Schnaider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(1032210)-3шт.; термометр лабораторний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(0+100/0,1/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Hg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) 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Ludwig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Schnaider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(1032805)-2шт.;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pH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-метр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лабораторний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AB33PH-F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: від -2 до +16, ±0.01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OHAUS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-1шт.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; е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лектрод скляний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ST230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для каламутних розчинів</w:t>
            </w:r>
            <w:r w:rsidRPr="00A12264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,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OHAUS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-1шт.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;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306.00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V01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Центрифуга компактна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Z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206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A,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без ротору, 6000 об/хв, 6х50 мл,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HERMLE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-1шт.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;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221.55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V01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Ротор кутовий, 40°, 6х50 мл, 6000 об/хв, 4427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g, HERMLE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-1шт.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; а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реометр для спирту АСП-1 0-10 (Україна)-2шт.; ареометр для спирту АСП-1 10-20 (Україна)-2шт.; гігрометр психрометричний ВІТ-2+15+40 (Україна)-4шт.; холодильник ХШ-1 кульковий зі шліфів 300-29/32-29/32-1шт.; холодильник ХШ-1 кульковий зі шліфів 400-29/32-29/32-1шт.;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каплевловлювач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КО-100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ХС (б/шліфа)-4шт.; прилад для перегонки бензойної та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сорбінової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 кислоти, без штатива (1744)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Labexpert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-3шт.;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PAL-3. 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Рефрактометр ручний цифровий, 0...93,00/±0,1 %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Brix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термокомпенсація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</w:t>
            </w:r>
            <w:proofErr w:type="spellStart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Atago</w:t>
            </w:r>
            <w:proofErr w:type="spellEnd"/>
            <w:r w:rsidRPr="00A1226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)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-1шт.; ареометр для спирту АСП-1 0-10 (Україна) -2шт.; ареометр для спирту АСП-1 10-20 (Україна)-2шт.; ареометр для спирту АСП-1 20-30 (Україна)-2шт.; ареометр для спирту АСП-1 30-40 (Україна)-2шт.; ареометр для спирту АСП-1 40-50 (Україна)-2шт.; ареометр для спирту АСП-1 50-60 (Україна)-2шт.; ареометр для спирту АСП-1 60-70 (Україна)-2шт.; ареометр для спирту АСП-1 70-80 (Україна)-2шт.; ареометр для спирту АСП-1 80-90 (Україна)-2шт.; ареометр для спирту АСП-1 90-100 (Україна)-2шт.; ареометр (</w:t>
            </w:r>
            <w:r w:rsidR="007C6AB6" w:rsidRPr="00A1226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агального призначення) АЗП-2 1000-1080 (Україна)-2шт.; ареометр (</w:t>
            </w:r>
            <w:r w:rsidR="007C6AB6" w:rsidRPr="00A1226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 xml:space="preserve">агального призначення) АЗП-2 1080-1160 (Україна)-2шт.; холодильник ХПТ-1 прямий трубчастий зі шліфів 300-14/23-14/23-2шт.; холодильник спіральний </w:t>
            </w:r>
            <w:r w:rsidR="007C6AB6" w:rsidRPr="00A1226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12264">
              <w:rPr>
                <w:rFonts w:ascii="Times New Roman" w:hAnsi="Times New Roman" w:cs="Times New Roman"/>
                <w:sz w:val="24"/>
                <w:szCs w:val="24"/>
              </w:rPr>
              <w:t>з зовнішнім охолодженням ХСН-300-29/32-29/32-1шт.)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38262" w14:textId="05FA58BF" w:rsidR="00CB7326" w:rsidRPr="002C6DA1" w:rsidRDefault="007C6AB6" w:rsidP="00CB7326">
            <w:pPr>
              <w:jc w:val="center"/>
              <w:rPr>
                <w:b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="00CB7326" w:rsidRPr="00CB7326">
              <w:rPr>
                <w:sz w:val="24"/>
                <w:szCs w:val="24"/>
                <w:lang w:val="uk-UA"/>
              </w:rPr>
              <w:t>ом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Start"/>
            <w:r w:rsidR="00CB7326" w:rsidRPr="00CB7326">
              <w:rPr>
                <w:sz w:val="24"/>
                <w:szCs w:val="24"/>
                <w:lang w:val="uk-UA"/>
              </w:rPr>
              <w:t>плект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DDE43" w14:textId="77777777" w:rsidR="00CB7326" w:rsidRPr="00395875" w:rsidRDefault="00CB7326" w:rsidP="003962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399592,20</w:t>
            </w:r>
          </w:p>
        </w:tc>
      </w:tr>
    </w:tbl>
    <w:p w14:paraId="69076266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5B56C728" w14:textId="77777777" w:rsidR="00CB7326" w:rsidRDefault="00CB7326" w:rsidP="00BF504A">
      <w:pPr>
        <w:ind w:right="-143" w:hanging="142"/>
        <w:rPr>
          <w:b/>
          <w:sz w:val="28"/>
          <w:szCs w:val="28"/>
          <w:lang w:val="uk-UA"/>
        </w:rPr>
      </w:pPr>
    </w:p>
    <w:p w14:paraId="2B233D26" w14:textId="77777777" w:rsidR="00CB7326" w:rsidRDefault="00CB7326" w:rsidP="00BF504A">
      <w:pPr>
        <w:ind w:right="-143" w:hanging="142"/>
        <w:rPr>
          <w:b/>
          <w:sz w:val="28"/>
          <w:szCs w:val="28"/>
          <w:lang w:val="uk-UA"/>
        </w:rPr>
      </w:pPr>
    </w:p>
    <w:p w14:paraId="01ED98B3" w14:textId="2B8B7706" w:rsidR="000D1038" w:rsidRPr="00BF504A" w:rsidRDefault="00BF504A" w:rsidP="00CB7326">
      <w:pPr>
        <w:ind w:left="-284" w:right="-143"/>
        <w:rPr>
          <w:b/>
          <w:sz w:val="28"/>
          <w:szCs w:val="28"/>
          <w:lang w:val="ru-RU"/>
        </w:rPr>
      </w:pPr>
      <w:r w:rsidRPr="00395875">
        <w:rPr>
          <w:b/>
          <w:sz w:val="28"/>
          <w:szCs w:val="28"/>
          <w:lang w:val="uk-UA"/>
        </w:rPr>
        <w:t>Заступник голови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</w:t>
      </w:r>
      <w:r w:rsidR="00CB7326"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 Василь ДЕМ'ЯНЧУК</w:t>
      </w:r>
    </w:p>
    <w:p w14:paraId="1307BFDB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89659B">
      <w:pgSz w:w="11907" w:h="16840"/>
      <w:pgMar w:top="284" w:right="851" w:bottom="0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1445DE"/>
    <w:rsid w:val="00176A2D"/>
    <w:rsid w:val="001A12C1"/>
    <w:rsid w:val="0020699A"/>
    <w:rsid w:val="00215EE7"/>
    <w:rsid w:val="00227A99"/>
    <w:rsid w:val="00236CFC"/>
    <w:rsid w:val="0029347B"/>
    <w:rsid w:val="002A0D9D"/>
    <w:rsid w:val="002C6DA1"/>
    <w:rsid w:val="00320F54"/>
    <w:rsid w:val="00323822"/>
    <w:rsid w:val="00347100"/>
    <w:rsid w:val="0039413B"/>
    <w:rsid w:val="00395875"/>
    <w:rsid w:val="003C6500"/>
    <w:rsid w:val="003E00D0"/>
    <w:rsid w:val="003E6A1D"/>
    <w:rsid w:val="00481102"/>
    <w:rsid w:val="0049409D"/>
    <w:rsid w:val="004A3D36"/>
    <w:rsid w:val="004B64A7"/>
    <w:rsid w:val="004D345F"/>
    <w:rsid w:val="004E2ECF"/>
    <w:rsid w:val="00502DA7"/>
    <w:rsid w:val="005104BB"/>
    <w:rsid w:val="005A1E02"/>
    <w:rsid w:val="005A4E1A"/>
    <w:rsid w:val="005F4F8E"/>
    <w:rsid w:val="00682E4C"/>
    <w:rsid w:val="00721064"/>
    <w:rsid w:val="0072383F"/>
    <w:rsid w:val="00752F4B"/>
    <w:rsid w:val="00757AE9"/>
    <w:rsid w:val="007C6AB6"/>
    <w:rsid w:val="007D30CA"/>
    <w:rsid w:val="007E0B53"/>
    <w:rsid w:val="007F00D5"/>
    <w:rsid w:val="0089659B"/>
    <w:rsid w:val="008C108B"/>
    <w:rsid w:val="009221FD"/>
    <w:rsid w:val="00980F6C"/>
    <w:rsid w:val="009C46C0"/>
    <w:rsid w:val="009F41A8"/>
    <w:rsid w:val="00A014D2"/>
    <w:rsid w:val="00A12264"/>
    <w:rsid w:val="00A27C8A"/>
    <w:rsid w:val="00A44565"/>
    <w:rsid w:val="00AF768C"/>
    <w:rsid w:val="00BA1CDF"/>
    <w:rsid w:val="00BF1D33"/>
    <w:rsid w:val="00BF504A"/>
    <w:rsid w:val="00C07A24"/>
    <w:rsid w:val="00C31C1F"/>
    <w:rsid w:val="00C52030"/>
    <w:rsid w:val="00C94462"/>
    <w:rsid w:val="00CB5928"/>
    <w:rsid w:val="00CB7326"/>
    <w:rsid w:val="00CC2029"/>
    <w:rsid w:val="00D716CA"/>
    <w:rsid w:val="00DE2684"/>
    <w:rsid w:val="00DF17FB"/>
    <w:rsid w:val="00E06CBE"/>
    <w:rsid w:val="00E257B3"/>
    <w:rsid w:val="00E6264A"/>
    <w:rsid w:val="00EA671D"/>
    <w:rsid w:val="00EB0CFA"/>
    <w:rsid w:val="00ED397E"/>
    <w:rsid w:val="00EE4679"/>
    <w:rsid w:val="00EE47E3"/>
    <w:rsid w:val="00FC05B9"/>
    <w:rsid w:val="00FD0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D812"/>
  <w15:docId w15:val="{C6F81FD4-33F2-4B85-A0DC-F21C9F1E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4A3D36"/>
    <w:rPr>
      <w:rFonts w:ascii="Arial" w:eastAsia="Arial" w:hAnsi="Arial" w:cs="Arial"/>
      <w:sz w:val="13"/>
      <w:szCs w:val="13"/>
      <w:shd w:val="clear" w:color="auto" w:fill="FFFFFF"/>
    </w:rPr>
  </w:style>
  <w:style w:type="paragraph" w:customStyle="1" w:styleId="a4">
    <w:name w:val="Другое"/>
    <w:basedOn w:val="a"/>
    <w:link w:val="a3"/>
    <w:rsid w:val="004A3D36"/>
    <w:pPr>
      <w:widowControl w:val="0"/>
      <w:shd w:val="clear" w:color="auto" w:fill="FFFFFF"/>
    </w:pPr>
    <w:rPr>
      <w:rFonts w:ascii="Arial" w:eastAsia="Arial" w:hAnsi="Arial" w:cs="Arial"/>
      <w:sz w:val="13"/>
      <w:szCs w:val="13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1866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17</cp:revision>
  <cp:lastPrinted>2023-12-13T13:13:00Z</cp:lastPrinted>
  <dcterms:created xsi:type="dcterms:W3CDTF">2023-12-13T12:35:00Z</dcterms:created>
  <dcterms:modified xsi:type="dcterms:W3CDTF">2023-12-15T09:03:00Z</dcterms:modified>
</cp:coreProperties>
</file>