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C4777F" w:rsidRPr="00B042F7" w14:paraId="40F32FCF" w14:textId="77777777" w:rsidTr="00CC6B24">
        <w:tc>
          <w:tcPr>
            <w:tcW w:w="5670" w:type="dxa"/>
          </w:tcPr>
          <w:p w14:paraId="19C3981F" w14:textId="77777777" w:rsidR="00C4777F" w:rsidRPr="00B042F7" w:rsidRDefault="00C4777F" w:rsidP="00CC6B24">
            <w:pPr>
              <w:rPr>
                <w:sz w:val="28"/>
                <w:szCs w:val="28"/>
                <w:lang w:val="uk-UA"/>
              </w:rPr>
            </w:pPr>
            <w:r w:rsidRPr="00B042F7">
              <w:rPr>
                <w:b/>
                <w:sz w:val="28"/>
                <w:szCs w:val="28"/>
                <w:lang w:val="uk-UA"/>
              </w:rPr>
              <w:t>Ініціатор:</w:t>
            </w:r>
            <w:r w:rsidRPr="00B042F7">
              <w:rPr>
                <w:sz w:val="28"/>
                <w:szCs w:val="28"/>
                <w:lang w:val="uk-UA"/>
              </w:rPr>
              <w:t xml:space="preserve"> голова обласної  ради</w:t>
            </w:r>
          </w:p>
          <w:p w14:paraId="7FAFA5B7" w14:textId="77777777" w:rsidR="00C4777F" w:rsidRPr="00B042F7" w:rsidRDefault="00C4777F" w:rsidP="00CC6B2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</w:tcPr>
          <w:p w14:paraId="10755020" w14:textId="586D6619" w:rsidR="00C4777F" w:rsidRPr="00B042F7" w:rsidRDefault="00045681" w:rsidP="00CC6B24">
            <w:pPr>
              <w:jc w:val="right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B042F7">
              <w:rPr>
                <w:rFonts w:eastAsia="Calibri"/>
                <w:b/>
                <w:sz w:val="28"/>
                <w:szCs w:val="28"/>
                <w:lang w:val="uk-UA"/>
              </w:rPr>
              <w:t>ПРОЄКТ</w:t>
            </w:r>
          </w:p>
          <w:p w14:paraId="7F8F8BCD" w14:textId="40FA5F98" w:rsidR="00C4777F" w:rsidRPr="00B042F7" w:rsidRDefault="00045681" w:rsidP="000C792C">
            <w:pPr>
              <w:jc w:val="right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B042F7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 № 2277 ПР/01-16</w:t>
            </w:r>
            <w:r w:rsidRPr="00B042F7">
              <w:rPr>
                <w:rFonts w:eastAsia="Calibri"/>
                <w:b/>
                <w:sz w:val="28"/>
                <w:szCs w:val="28"/>
                <w:lang w:val="uk-UA" w:eastAsia="uk-UA"/>
              </w:rPr>
              <w:t xml:space="preserve">  </w:t>
            </w:r>
            <w:r w:rsidRPr="00B042F7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B042F7">
              <w:rPr>
                <w:rFonts w:eastAsia="Calibri"/>
                <w:b/>
                <w:sz w:val="28"/>
                <w:szCs w:val="28"/>
                <w:lang w:val="uk-UA"/>
              </w:rPr>
              <w:t xml:space="preserve">  </w:t>
            </w:r>
            <w:r w:rsidRPr="00B042F7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B042F7">
              <w:rPr>
                <w:rFonts w:eastAsia="Calibri"/>
                <w:b/>
                <w:sz w:val="28"/>
                <w:szCs w:val="28"/>
                <w:lang w:val="uk-UA"/>
              </w:rPr>
              <w:t xml:space="preserve">  </w:t>
            </w:r>
            <w:r w:rsidRPr="00B042F7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B042F7">
              <w:rPr>
                <w:rFonts w:eastAsia="Calibri"/>
                <w:b/>
                <w:sz w:val="28"/>
                <w:szCs w:val="28"/>
                <w:lang w:val="uk-UA"/>
              </w:rPr>
              <w:t xml:space="preserve">  </w:t>
            </w:r>
          </w:p>
        </w:tc>
      </w:tr>
      <w:tr w:rsidR="00C4777F" w:rsidRPr="00B042F7" w14:paraId="20436879" w14:textId="77777777" w:rsidTr="00CC6B24">
        <w:tc>
          <w:tcPr>
            <w:tcW w:w="5670" w:type="dxa"/>
          </w:tcPr>
          <w:p w14:paraId="4C7DE740" w14:textId="77777777" w:rsidR="00C4777F" w:rsidRPr="00B042F7" w:rsidRDefault="00C4777F" w:rsidP="00CC6B24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rPr>
                <w:sz w:val="28"/>
                <w:szCs w:val="28"/>
                <w:lang w:val="uk-UA"/>
              </w:rPr>
            </w:pPr>
            <w:r w:rsidRPr="00B042F7">
              <w:rPr>
                <w:b/>
                <w:sz w:val="28"/>
                <w:szCs w:val="28"/>
                <w:lang w:val="uk-UA"/>
              </w:rPr>
              <w:t>Автор:</w:t>
            </w:r>
            <w:r w:rsidRPr="00B042F7">
              <w:rPr>
                <w:sz w:val="28"/>
                <w:szCs w:val="28"/>
                <w:lang w:val="uk-UA"/>
              </w:rPr>
              <w:t xml:space="preserve"> виконавчий апарат обласної ради</w:t>
            </w:r>
          </w:p>
        </w:tc>
        <w:tc>
          <w:tcPr>
            <w:tcW w:w="3792" w:type="dxa"/>
          </w:tcPr>
          <w:p w14:paraId="151D4DEE" w14:textId="77777777" w:rsidR="00C4777F" w:rsidRPr="00B042F7" w:rsidRDefault="00C4777F" w:rsidP="00CC6B24">
            <w:pPr>
              <w:jc w:val="right"/>
              <w:rPr>
                <w:rFonts w:eastAsia="Calibri"/>
                <w:b/>
                <w:sz w:val="28"/>
                <w:szCs w:val="28"/>
                <w:lang w:val="uk-UA"/>
              </w:rPr>
            </w:pPr>
          </w:p>
        </w:tc>
      </w:tr>
    </w:tbl>
    <w:p w14:paraId="550BA899" w14:textId="77777777" w:rsidR="006A6FDC" w:rsidRPr="00B042F7" w:rsidRDefault="006A6FDC" w:rsidP="00C4777F">
      <w:pPr>
        <w:jc w:val="center"/>
        <w:rPr>
          <w:b/>
          <w:sz w:val="14"/>
          <w:szCs w:val="14"/>
          <w:lang w:val="uk-UA"/>
        </w:rPr>
      </w:pPr>
    </w:p>
    <w:p w14:paraId="3B4FC9BA" w14:textId="77777777" w:rsidR="00EA5B2D" w:rsidRPr="00B042F7" w:rsidRDefault="00EA5B2D" w:rsidP="00C4777F">
      <w:pPr>
        <w:jc w:val="center"/>
        <w:rPr>
          <w:b/>
          <w:sz w:val="14"/>
          <w:szCs w:val="14"/>
          <w:lang w:val="uk-UA"/>
        </w:rPr>
      </w:pPr>
    </w:p>
    <w:p w14:paraId="7EFABDBB" w14:textId="77777777" w:rsidR="00EA5B2D" w:rsidRPr="00B042F7" w:rsidRDefault="00EA5B2D" w:rsidP="00C4777F">
      <w:pPr>
        <w:jc w:val="center"/>
        <w:rPr>
          <w:b/>
          <w:sz w:val="14"/>
          <w:szCs w:val="14"/>
          <w:lang w:val="uk-UA"/>
        </w:rPr>
      </w:pPr>
    </w:p>
    <w:p w14:paraId="744DB4FA" w14:textId="77777777" w:rsidR="00EA5B2D" w:rsidRPr="00B042F7" w:rsidRDefault="00EA5B2D" w:rsidP="00C4777F">
      <w:pPr>
        <w:jc w:val="center"/>
        <w:rPr>
          <w:b/>
          <w:sz w:val="14"/>
          <w:szCs w:val="14"/>
          <w:lang w:val="uk-UA"/>
        </w:rPr>
      </w:pPr>
    </w:p>
    <w:p w14:paraId="6424D95F" w14:textId="77777777" w:rsidR="00EA5B2D" w:rsidRPr="00B042F7" w:rsidRDefault="00EA5B2D" w:rsidP="00C4777F">
      <w:pPr>
        <w:jc w:val="center"/>
        <w:rPr>
          <w:b/>
          <w:sz w:val="14"/>
          <w:szCs w:val="14"/>
          <w:lang w:val="uk-UA"/>
        </w:rPr>
      </w:pPr>
    </w:p>
    <w:p w14:paraId="74B409C5" w14:textId="77777777" w:rsidR="00C4777F" w:rsidRPr="00B042F7" w:rsidRDefault="00C4777F" w:rsidP="00C4777F">
      <w:pPr>
        <w:jc w:val="center"/>
        <w:rPr>
          <w:b/>
          <w:sz w:val="14"/>
          <w:szCs w:val="14"/>
          <w:lang w:val="uk-UA"/>
        </w:rPr>
      </w:pPr>
      <w:r w:rsidRPr="00B042F7">
        <w:rPr>
          <w:sz w:val="28"/>
          <w:lang w:val="uk-UA"/>
        </w:rPr>
        <w:drawing>
          <wp:inline distT="0" distB="0" distL="0" distR="0" wp14:anchorId="08645CB3" wp14:editId="0D44E29F">
            <wp:extent cx="428625" cy="601345"/>
            <wp:effectExtent l="0" t="0" r="9525" b="825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BB827" w14:textId="41F96F0C" w:rsidR="00C4777F" w:rsidRPr="00B042F7" w:rsidRDefault="00C4777F" w:rsidP="00C4777F">
      <w:pPr>
        <w:jc w:val="center"/>
        <w:rPr>
          <w:b/>
          <w:sz w:val="28"/>
          <w:szCs w:val="28"/>
          <w:lang w:val="uk-UA"/>
        </w:rPr>
      </w:pPr>
      <w:r w:rsidRPr="00B042F7">
        <w:rPr>
          <w:b/>
          <w:sz w:val="28"/>
          <w:szCs w:val="28"/>
          <w:lang w:val="uk-UA"/>
        </w:rPr>
        <w:t>ЗАКАРПАТСЬКА ОБЛАСНА РАДА</w:t>
      </w:r>
    </w:p>
    <w:p w14:paraId="1925F767" w14:textId="77777777" w:rsidR="00045681" w:rsidRPr="00B042F7" w:rsidRDefault="00045681" w:rsidP="00C4777F">
      <w:pPr>
        <w:jc w:val="center"/>
        <w:rPr>
          <w:b/>
          <w:sz w:val="28"/>
          <w:szCs w:val="28"/>
          <w:lang w:val="uk-UA"/>
        </w:rPr>
      </w:pPr>
    </w:p>
    <w:p w14:paraId="1BC456AF" w14:textId="6090EE4D" w:rsidR="00C4777F" w:rsidRPr="00B042F7" w:rsidRDefault="00045681" w:rsidP="00C4777F">
      <w:pPr>
        <w:jc w:val="center"/>
        <w:rPr>
          <w:b/>
          <w:sz w:val="28"/>
          <w:szCs w:val="28"/>
          <w:lang w:val="uk-UA"/>
        </w:rPr>
      </w:pPr>
      <w:r w:rsidRPr="00B042F7">
        <w:rPr>
          <w:b/>
          <w:sz w:val="28"/>
          <w:szCs w:val="28"/>
          <w:lang w:val="uk-UA"/>
        </w:rPr>
        <w:t xml:space="preserve">Дванадцята </w:t>
      </w:r>
      <w:r w:rsidR="00C4777F" w:rsidRPr="00B042F7">
        <w:rPr>
          <w:b/>
          <w:sz w:val="28"/>
          <w:szCs w:val="28"/>
          <w:lang w:val="uk-UA"/>
        </w:rPr>
        <w:t>сесія VIІI скликання</w:t>
      </w:r>
    </w:p>
    <w:p w14:paraId="3312EF8B" w14:textId="77777777" w:rsidR="00045681" w:rsidRPr="00B042F7" w:rsidRDefault="00045681" w:rsidP="00C4777F">
      <w:pPr>
        <w:jc w:val="center"/>
        <w:rPr>
          <w:b/>
          <w:sz w:val="24"/>
          <w:szCs w:val="24"/>
          <w:lang w:val="uk-UA"/>
        </w:rPr>
      </w:pPr>
    </w:p>
    <w:p w14:paraId="563E38FC" w14:textId="77777777" w:rsidR="00C4777F" w:rsidRPr="00B042F7" w:rsidRDefault="00C4777F" w:rsidP="00C4777F">
      <w:pPr>
        <w:jc w:val="center"/>
        <w:rPr>
          <w:b/>
          <w:sz w:val="28"/>
          <w:szCs w:val="28"/>
          <w:lang w:val="uk-UA"/>
        </w:rPr>
      </w:pPr>
      <w:r w:rsidRPr="00B042F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B042F7">
        <w:rPr>
          <w:b/>
          <w:sz w:val="28"/>
          <w:szCs w:val="28"/>
          <w:lang w:val="uk-UA"/>
        </w:rPr>
        <w:t>Н</w:t>
      </w:r>
      <w:proofErr w:type="spellEnd"/>
      <w:r w:rsidRPr="00B042F7">
        <w:rPr>
          <w:b/>
          <w:sz w:val="28"/>
          <w:szCs w:val="28"/>
          <w:lang w:val="uk-UA"/>
        </w:rPr>
        <w:t xml:space="preserve"> Я</w:t>
      </w:r>
    </w:p>
    <w:p w14:paraId="2C1D0B57" w14:textId="77777777" w:rsidR="00C4777F" w:rsidRPr="00B042F7" w:rsidRDefault="00C4777F" w:rsidP="00C4777F">
      <w:pPr>
        <w:ind w:right="-1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73"/>
        <w:gridCol w:w="3193"/>
        <w:gridCol w:w="3165"/>
      </w:tblGrid>
      <w:tr w:rsidR="00C4777F" w:rsidRPr="00B042F7" w14:paraId="06AFB862" w14:textId="77777777" w:rsidTr="00CC6B24">
        <w:tc>
          <w:tcPr>
            <w:tcW w:w="3260" w:type="dxa"/>
          </w:tcPr>
          <w:p w14:paraId="7148E2BE" w14:textId="77777777" w:rsidR="00C4777F" w:rsidRPr="00B042F7" w:rsidRDefault="00C4777F" w:rsidP="00113AEA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042F7">
              <w:rPr>
                <w:b/>
                <w:sz w:val="28"/>
                <w:szCs w:val="28"/>
                <w:lang w:val="uk-UA"/>
              </w:rPr>
              <w:t>202</w:t>
            </w:r>
            <w:r w:rsidR="00113AEA" w:rsidRPr="00B042F7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260" w:type="dxa"/>
            <w:vAlign w:val="bottom"/>
          </w:tcPr>
          <w:p w14:paraId="142F8092" w14:textId="77777777" w:rsidR="00C4777F" w:rsidRPr="00B042F7" w:rsidRDefault="00C4777F" w:rsidP="00CC6B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42F7">
              <w:rPr>
                <w:b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3261" w:type="dxa"/>
          </w:tcPr>
          <w:p w14:paraId="7D642A17" w14:textId="77777777" w:rsidR="00C4777F" w:rsidRPr="00B042F7" w:rsidRDefault="00C4777F" w:rsidP="00CC6B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042F7">
              <w:rPr>
                <w:b/>
                <w:sz w:val="28"/>
                <w:szCs w:val="28"/>
                <w:lang w:val="uk-UA"/>
              </w:rPr>
              <w:t>№</w:t>
            </w:r>
          </w:p>
        </w:tc>
      </w:tr>
    </w:tbl>
    <w:p w14:paraId="1E413D2D" w14:textId="77777777" w:rsidR="00C4777F" w:rsidRPr="00B042F7" w:rsidRDefault="00C4777F" w:rsidP="00C4777F">
      <w:pPr>
        <w:ind w:right="50"/>
        <w:jc w:val="center"/>
        <w:rPr>
          <w:b/>
          <w:sz w:val="24"/>
          <w:lang w:val="uk-UA"/>
        </w:rPr>
      </w:pPr>
    </w:p>
    <w:p w14:paraId="47D4BC51" w14:textId="77777777" w:rsidR="00C4777F" w:rsidRPr="00B042F7" w:rsidRDefault="00C4777F" w:rsidP="00C4777F">
      <w:pPr>
        <w:ind w:right="50"/>
        <w:jc w:val="center"/>
        <w:rPr>
          <w:b/>
          <w:sz w:val="24"/>
          <w:lang w:val="uk-UA"/>
        </w:rPr>
      </w:pPr>
    </w:p>
    <w:p w14:paraId="47494884" w14:textId="77777777" w:rsidR="00C4777F" w:rsidRPr="00B042F7" w:rsidRDefault="00C4777F" w:rsidP="00C4777F">
      <w:pPr>
        <w:ind w:right="4393"/>
        <w:jc w:val="both"/>
        <w:rPr>
          <w:b/>
          <w:sz w:val="28"/>
          <w:szCs w:val="28"/>
          <w:lang w:val="uk-UA"/>
        </w:rPr>
      </w:pPr>
      <w:bookmarkStart w:id="0" w:name="_Hlk149906542"/>
      <w:r w:rsidRPr="00B042F7">
        <w:rPr>
          <w:b/>
          <w:sz w:val="28"/>
          <w:szCs w:val="28"/>
          <w:lang w:val="uk-UA"/>
        </w:rPr>
        <w:t>Про постійні комісії Закарпатської обласної ради VІІІ скликання</w:t>
      </w:r>
    </w:p>
    <w:bookmarkEnd w:id="0"/>
    <w:p w14:paraId="616FC8AB" w14:textId="77777777" w:rsidR="00C4777F" w:rsidRPr="00B042F7" w:rsidRDefault="00C4777F" w:rsidP="00C4777F">
      <w:pPr>
        <w:jc w:val="center"/>
        <w:rPr>
          <w:b/>
          <w:sz w:val="28"/>
          <w:lang w:val="uk-UA"/>
        </w:rPr>
      </w:pPr>
    </w:p>
    <w:p w14:paraId="1872245C" w14:textId="77777777" w:rsidR="00C4777F" w:rsidRPr="00B042F7" w:rsidRDefault="00C4777F" w:rsidP="00C4777F">
      <w:pPr>
        <w:ind w:firstLine="709"/>
        <w:jc w:val="both"/>
        <w:rPr>
          <w:b/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>Відповідно до статей 43 та 47 Закону України «Про міс</w:t>
      </w:r>
      <w:r w:rsidR="000C792C" w:rsidRPr="00B042F7">
        <w:rPr>
          <w:sz w:val="28"/>
          <w:szCs w:val="28"/>
          <w:lang w:val="uk-UA"/>
        </w:rPr>
        <w:t>цеве самоврядування в Україні»</w:t>
      </w:r>
      <w:r w:rsidRPr="00B042F7">
        <w:rPr>
          <w:sz w:val="28"/>
          <w:szCs w:val="28"/>
          <w:lang w:val="uk-UA"/>
        </w:rPr>
        <w:t>,</w:t>
      </w:r>
      <w:r w:rsidR="000C792C" w:rsidRPr="00B042F7">
        <w:rPr>
          <w:lang w:val="uk-UA"/>
        </w:rPr>
        <w:t xml:space="preserve"> </w:t>
      </w:r>
      <w:r w:rsidR="000C792C" w:rsidRPr="00B042F7">
        <w:rPr>
          <w:sz w:val="28"/>
          <w:szCs w:val="28"/>
          <w:lang w:val="uk-UA"/>
        </w:rPr>
        <w:t>Положення про постійні комісії Закарпатської обласної ради VIII скликання,</w:t>
      </w:r>
      <w:r w:rsidRPr="00B042F7">
        <w:rPr>
          <w:sz w:val="28"/>
          <w:szCs w:val="28"/>
          <w:lang w:val="uk-UA"/>
        </w:rPr>
        <w:t xml:space="preserve"> обласна рада </w:t>
      </w:r>
      <w:r w:rsidRPr="00B042F7">
        <w:rPr>
          <w:b/>
          <w:sz w:val="28"/>
          <w:szCs w:val="28"/>
          <w:lang w:val="uk-UA"/>
        </w:rPr>
        <w:t>в и р і ш и л а:</w:t>
      </w:r>
    </w:p>
    <w:p w14:paraId="6DE9A7E6" w14:textId="77777777" w:rsidR="006A6FDC" w:rsidRPr="00B042F7" w:rsidRDefault="006A6FDC" w:rsidP="00C4777F">
      <w:pPr>
        <w:ind w:firstLine="709"/>
        <w:jc w:val="both"/>
        <w:rPr>
          <w:sz w:val="28"/>
          <w:szCs w:val="28"/>
          <w:lang w:val="uk-UA"/>
        </w:rPr>
      </w:pPr>
    </w:p>
    <w:p w14:paraId="37DB1186" w14:textId="1298D78B" w:rsidR="00C4777F" w:rsidRPr="00B042F7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1. Утворити </w:t>
      </w:r>
      <w:r w:rsidR="00045681" w:rsidRPr="00B042F7">
        <w:rPr>
          <w:sz w:val="28"/>
          <w:szCs w:val="28"/>
          <w:lang w:val="uk-UA"/>
        </w:rPr>
        <w:t>дев’ять</w:t>
      </w:r>
      <w:r w:rsidRPr="00B042F7">
        <w:rPr>
          <w:sz w:val="28"/>
          <w:szCs w:val="28"/>
          <w:lang w:val="uk-UA"/>
        </w:rPr>
        <w:t xml:space="preserve"> постійних комісій Закарпатської обласної ради VІІІ скликання:</w:t>
      </w:r>
    </w:p>
    <w:p w14:paraId="6A3C1BF7" w14:textId="77777777" w:rsidR="00C4777F" w:rsidRPr="00B042F7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>постійна комісія обласної ради з питань бюджету;</w:t>
      </w:r>
    </w:p>
    <w:p w14:paraId="1F09CE37" w14:textId="77777777" w:rsidR="00C4777F" w:rsidRPr="00B042F7" w:rsidRDefault="000C792C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>постійна комісія обласної ради з питань розвитку бізнесу, виробничої інфраструктури, банківської діяльності та інвестицій</w:t>
      </w:r>
      <w:r w:rsidR="00C4777F" w:rsidRPr="00B042F7">
        <w:rPr>
          <w:sz w:val="28"/>
          <w:szCs w:val="28"/>
          <w:lang w:val="uk-UA"/>
        </w:rPr>
        <w:t>;</w:t>
      </w:r>
    </w:p>
    <w:p w14:paraId="5638D4A4" w14:textId="77777777" w:rsidR="00C4777F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регіонального розвитку, адміністративно-територіального устрою, комунального майна та приватизації</w:t>
      </w:r>
      <w:r w:rsidR="00C4777F" w:rsidRPr="00B042F7">
        <w:rPr>
          <w:sz w:val="28"/>
          <w:szCs w:val="28"/>
          <w:lang w:val="uk-UA"/>
        </w:rPr>
        <w:t>;</w:t>
      </w:r>
    </w:p>
    <w:p w14:paraId="5D428E6A" w14:textId="77777777" w:rsidR="00C4777F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транскордонного співробітництва, розвитку туризму та рекреації</w:t>
      </w:r>
      <w:r w:rsidR="00C4777F" w:rsidRPr="00B042F7">
        <w:rPr>
          <w:sz w:val="28"/>
          <w:szCs w:val="28"/>
          <w:lang w:val="uk-UA"/>
        </w:rPr>
        <w:t>;</w:t>
      </w:r>
    </w:p>
    <w:p w14:paraId="5D5E557E" w14:textId="6E6074CC" w:rsidR="00C4777F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екології та використання природних ресурсів</w:t>
      </w:r>
      <w:r w:rsidR="00045681" w:rsidRPr="00B042F7">
        <w:rPr>
          <w:sz w:val="28"/>
          <w:szCs w:val="28"/>
          <w:lang w:val="uk-UA"/>
        </w:rPr>
        <w:t>,</w:t>
      </w:r>
      <w:r w:rsidR="000C792C" w:rsidRPr="00B042F7">
        <w:rPr>
          <w:sz w:val="28"/>
          <w:szCs w:val="28"/>
          <w:lang w:val="uk-UA"/>
        </w:rPr>
        <w:t xml:space="preserve"> агропромислового комплексу, розвитку села та земельного устрою</w:t>
      </w:r>
      <w:r w:rsidR="00C4777F" w:rsidRPr="00B042F7">
        <w:rPr>
          <w:sz w:val="28"/>
          <w:szCs w:val="28"/>
          <w:lang w:val="uk-UA"/>
        </w:rPr>
        <w:t>;</w:t>
      </w:r>
    </w:p>
    <w:p w14:paraId="0702AC93" w14:textId="77777777" w:rsidR="00C4777F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охорони здоров’я, праці, зайнятості та соціального захисту населення, соціальної підтримки ветеранів війни, військовослужбовців та членів їх сімей</w:t>
      </w:r>
      <w:r w:rsidR="00C4777F" w:rsidRPr="00B042F7">
        <w:rPr>
          <w:sz w:val="28"/>
          <w:szCs w:val="28"/>
          <w:lang w:val="uk-UA"/>
        </w:rPr>
        <w:t>;</w:t>
      </w:r>
    </w:p>
    <w:p w14:paraId="0CA3492A" w14:textId="77777777" w:rsidR="00FC0C8E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регламенту, депутатської роботи, етики, нагороджень, правових питань та антикорупційної діяльності</w:t>
      </w:r>
      <w:r w:rsidR="00C4777F" w:rsidRPr="00B042F7">
        <w:rPr>
          <w:sz w:val="28"/>
          <w:szCs w:val="28"/>
          <w:lang w:val="uk-UA"/>
        </w:rPr>
        <w:t xml:space="preserve">; </w:t>
      </w:r>
    </w:p>
    <w:p w14:paraId="6F3A87DA" w14:textId="77777777" w:rsidR="000C792C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освіти, науки, духовності та національних меншин;</w:t>
      </w:r>
    </w:p>
    <w:p w14:paraId="337AADDB" w14:textId="77777777" w:rsidR="00C4777F" w:rsidRPr="00B042F7" w:rsidRDefault="00EA5B2D" w:rsidP="00C4777F">
      <w:pPr>
        <w:ind w:firstLine="709"/>
        <w:jc w:val="both"/>
        <w:rPr>
          <w:sz w:val="28"/>
          <w:szCs w:val="28"/>
          <w:lang w:val="uk-UA"/>
        </w:rPr>
      </w:pPr>
      <w:r w:rsidRPr="00B042F7">
        <w:rPr>
          <w:sz w:val="28"/>
          <w:szCs w:val="28"/>
          <w:lang w:val="uk-UA"/>
        </w:rPr>
        <w:t xml:space="preserve">постійна </w:t>
      </w:r>
      <w:r w:rsidR="000C792C" w:rsidRPr="00B042F7">
        <w:rPr>
          <w:sz w:val="28"/>
          <w:szCs w:val="28"/>
          <w:lang w:val="uk-UA"/>
        </w:rPr>
        <w:t>комісія обласної ради з питань культури, молодіжної та інформаційної політики, фізичної культури і спорту</w:t>
      </w:r>
      <w:r w:rsidR="00C4777F" w:rsidRPr="00B042F7">
        <w:rPr>
          <w:sz w:val="28"/>
          <w:szCs w:val="28"/>
          <w:lang w:val="uk-UA"/>
        </w:rPr>
        <w:t>.</w:t>
      </w:r>
    </w:p>
    <w:p w14:paraId="046C878C" w14:textId="77777777" w:rsidR="000C792C" w:rsidRPr="00B042F7" w:rsidRDefault="00C4777F" w:rsidP="000C792C">
      <w:pPr>
        <w:pStyle w:val="a3"/>
        <w:ind w:right="0" w:firstLine="709"/>
      </w:pPr>
      <w:r w:rsidRPr="00B042F7">
        <w:lastRenderedPageBreak/>
        <w:t>2. Затвердити персональний склад постійних комісій обласної ради VІІІ скликання згідно з додатком</w:t>
      </w:r>
      <w:r w:rsidR="000C792C" w:rsidRPr="00B042F7">
        <w:t>.</w:t>
      </w:r>
    </w:p>
    <w:p w14:paraId="5298C94B" w14:textId="5BBE9AFB" w:rsidR="000C792C" w:rsidRPr="00B042F7" w:rsidRDefault="000C792C" w:rsidP="00113AEA">
      <w:pPr>
        <w:pStyle w:val="a3"/>
        <w:ind w:firstLine="709"/>
      </w:pPr>
      <w:r w:rsidRPr="00B042F7">
        <w:t>3. Вважати, що голова постійної комісії обласної ради з питань</w:t>
      </w:r>
      <w:r w:rsidR="00113AEA" w:rsidRPr="00B042F7">
        <w:t xml:space="preserve"> </w:t>
      </w:r>
      <w:r w:rsidRPr="00B042F7">
        <w:t xml:space="preserve">бюджету – </w:t>
      </w:r>
      <w:r w:rsidR="00045681" w:rsidRPr="00B042F7">
        <w:t>ШТЕФУЦА</w:t>
      </w:r>
      <w:r w:rsidRPr="00B042F7">
        <w:t xml:space="preserve"> Наталія Богданівна – працює в обласній раді на постійній</w:t>
      </w:r>
      <w:r w:rsidR="00113AEA" w:rsidRPr="00B042F7">
        <w:t xml:space="preserve"> </w:t>
      </w:r>
      <w:r w:rsidRPr="00B042F7">
        <w:t>основі.</w:t>
      </w:r>
    </w:p>
    <w:p w14:paraId="4A6F2E5E" w14:textId="47032183" w:rsidR="00EA5B2D" w:rsidRPr="00B042F7" w:rsidRDefault="000C792C" w:rsidP="00113AEA">
      <w:pPr>
        <w:pStyle w:val="a3"/>
        <w:ind w:right="0" w:firstLine="709"/>
      </w:pPr>
      <w:r w:rsidRPr="00B042F7">
        <w:t>4</w:t>
      </w:r>
      <w:r w:rsidR="002851D7" w:rsidRPr="00B042F7">
        <w:t xml:space="preserve"> Визнати таким, що втратил</w:t>
      </w:r>
      <w:r w:rsidR="00045681" w:rsidRPr="00B042F7">
        <w:t>о</w:t>
      </w:r>
      <w:r w:rsidR="002851D7" w:rsidRPr="00B042F7">
        <w:t xml:space="preserve"> чинність, рішення обласної ради від 01.06.2023 № 833.</w:t>
      </w:r>
    </w:p>
    <w:p w14:paraId="2652AA1C" w14:textId="3913AEDC" w:rsidR="002851D7" w:rsidRPr="00B042F7" w:rsidRDefault="00EA5B2D" w:rsidP="00113AEA">
      <w:pPr>
        <w:pStyle w:val="a3"/>
        <w:ind w:firstLine="709"/>
      </w:pPr>
      <w:r w:rsidRPr="00B042F7">
        <w:t>5.</w:t>
      </w:r>
      <w:r w:rsidR="002851D7" w:rsidRPr="00B042F7">
        <w:t xml:space="preserve"> Контроль за виконанням цього рішення покласти на постійну</w:t>
      </w:r>
      <w:r w:rsidR="00113AEA" w:rsidRPr="00B042F7">
        <w:t xml:space="preserve"> </w:t>
      </w:r>
      <w:r w:rsidR="002851D7" w:rsidRPr="00B042F7">
        <w:t>комісію обласної ради з питань регламенту, депутатської роботи, етики,</w:t>
      </w:r>
      <w:r w:rsidR="00113AEA" w:rsidRPr="00B042F7">
        <w:t xml:space="preserve"> </w:t>
      </w:r>
      <w:r w:rsidR="002851D7" w:rsidRPr="00B042F7">
        <w:t>нагороджень, правових питань та антикорупційної діяльності</w:t>
      </w:r>
      <w:r w:rsidR="00045681" w:rsidRPr="00B042F7">
        <w:t>.</w:t>
      </w:r>
    </w:p>
    <w:p w14:paraId="4C54C578" w14:textId="77777777" w:rsidR="00C4777F" w:rsidRPr="00B042F7" w:rsidRDefault="00C4777F" w:rsidP="00C4777F">
      <w:pPr>
        <w:pStyle w:val="a3"/>
        <w:tabs>
          <w:tab w:val="left" w:pos="7088"/>
        </w:tabs>
        <w:rPr>
          <w:b/>
        </w:rPr>
      </w:pPr>
    </w:p>
    <w:p w14:paraId="6E0A0030" w14:textId="77777777" w:rsidR="00045681" w:rsidRPr="00B042F7" w:rsidRDefault="00045681" w:rsidP="006A6FDC">
      <w:pPr>
        <w:pStyle w:val="a3"/>
        <w:tabs>
          <w:tab w:val="left" w:pos="7088"/>
        </w:tabs>
        <w:rPr>
          <w:b/>
        </w:rPr>
      </w:pPr>
    </w:p>
    <w:p w14:paraId="6B286981" w14:textId="4327EF09" w:rsidR="00D87D9D" w:rsidRPr="00B042F7" w:rsidRDefault="00C4777F" w:rsidP="006A6FDC">
      <w:pPr>
        <w:pStyle w:val="a3"/>
        <w:tabs>
          <w:tab w:val="left" w:pos="7088"/>
        </w:tabs>
      </w:pPr>
      <w:r w:rsidRPr="00B042F7">
        <w:rPr>
          <w:b/>
        </w:rPr>
        <w:t>Голова ради</w:t>
      </w:r>
      <w:r w:rsidRPr="00B042F7">
        <w:rPr>
          <w:b/>
        </w:rPr>
        <w:tab/>
      </w:r>
      <w:r w:rsidR="00EA5B2D" w:rsidRPr="00B042F7">
        <w:rPr>
          <w:b/>
        </w:rPr>
        <w:t>Роман САРАЙ</w:t>
      </w:r>
    </w:p>
    <w:sectPr w:rsidR="00D87D9D" w:rsidRPr="00B042F7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7F"/>
    <w:rsid w:val="0000076B"/>
    <w:rsid w:val="00045681"/>
    <w:rsid w:val="000C792C"/>
    <w:rsid w:val="00113AEA"/>
    <w:rsid w:val="00162EFE"/>
    <w:rsid w:val="00194A7D"/>
    <w:rsid w:val="0020350B"/>
    <w:rsid w:val="002851D7"/>
    <w:rsid w:val="002F345D"/>
    <w:rsid w:val="004F7512"/>
    <w:rsid w:val="005C5384"/>
    <w:rsid w:val="006A6FDC"/>
    <w:rsid w:val="00774E51"/>
    <w:rsid w:val="007846A2"/>
    <w:rsid w:val="00B042F7"/>
    <w:rsid w:val="00C4777F"/>
    <w:rsid w:val="00CA70B4"/>
    <w:rsid w:val="00D678F9"/>
    <w:rsid w:val="00D87D9D"/>
    <w:rsid w:val="00DF08F2"/>
    <w:rsid w:val="00EA5B2D"/>
    <w:rsid w:val="00FC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8057"/>
  <w15:docId w15:val="{630819CE-FA9A-4C1A-AA07-9B86E77C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777F"/>
    <w:pPr>
      <w:ind w:right="50"/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C477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77F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4777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8</cp:revision>
  <cp:lastPrinted>2023-11-03T10:18:00Z</cp:lastPrinted>
  <dcterms:created xsi:type="dcterms:W3CDTF">2023-11-03T09:22:00Z</dcterms:created>
  <dcterms:modified xsi:type="dcterms:W3CDTF">2023-11-06T12:47:00Z</dcterms:modified>
</cp:coreProperties>
</file>