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-318" w:tblpY="1"/>
        <w:tblOverlap w:val="never"/>
        <w:tblW w:w="9888" w:type="dxa"/>
        <w:tblLook w:val="04A0" w:firstRow="1" w:lastRow="0" w:firstColumn="1" w:lastColumn="0" w:noHBand="0" w:noVBand="1"/>
      </w:tblPr>
      <w:tblGrid>
        <w:gridCol w:w="236"/>
        <w:gridCol w:w="5812"/>
        <w:gridCol w:w="3840"/>
      </w:tblGrid>
      <w:tr w:rsidR="00550D75" w14:paraId="749EC6B2" w14:textId="77777777" w:rsidTr="00550D75">
        <w:tc>
          <w:tcPr>
            <w:tcW w:w="236" w:type="dxa"/>
          </w:tcPr>
          <w:p w14:paraId="1235D5E0" w14:textId="77777777" w:rsidR="00550D75" w:rsidRDefault="00550D7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12" w:type="dxa"/>
          </w:tcPr>
          <w:p w14:paraId="365AADCB" w14:textId="77777777" w:rsidR="00550D75" w:rsidRDefault="00550D75" w:rsidP="00BB65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Ініціатор: </w:t>
            </w:r>
            <w:r w:rsidR="00BD532E" w:rsidRPr="00BD532E">
              <w:rPr>
                <w:rFonts w:ascii="Times New Roman" w:hAnsi="Times New Roman" w:cs="Times New Roman"/>
                <w:bCs/>
                <w:sz w:val="28"/>
                <w:szCs w:val="28"/>
              </w:rPr>
              <w:t>голова обласної ради</w:t>
            </w:r>
          </w:p>
          <w:p w14:paraId="4FCA2028" w14:textId="77777777" w:rsidR="00550D75" w:rsidRDefault="00550D75" w:rsidP="00BB65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виконавчий апарат обласної ради</w:t>
            </w:r>
          </w:p>
          <w:p w14:paraId="18408F73" w14:textId="77777777" w:rsidR="00550D75" w:rsidRDefault="00550D75" w:rsidP="00550D7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FCBFE59" w14:textId="77777777" w:rsidR="00550D75" w:rsidRDefault="00550D75" w:rsidP="00550D7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A4ACAC6" w14:textId="77777777" w:rsidR="00550D75" w:rsidRDefault="00550D75" w:rsidP="00550D7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2521208" w14:textId="77777777" w:rsidR="00550D75" w:rsidRDefault="00550D75" w:rsidP="00550D7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</w:pPr>
          </w:p>
        </w:tc>
        <w:tc>
          <w:tcPr>
            <w:tcW w:w="3840" w:type="dxa"/>
            <w:hideMark/>
          </w:tcPr>
          <w:p w14:paraId="418A7960" w14:textId="77777777" w:rsidR="00550D75" w:rsidRDefault="00550D75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ПРОЄКТ</w:t>
            </w:r>
          </w:p>
          <w:p w14:paraId="785F21C0" w14:textId="7B49D0D4" w:rsidR="00550D75" w:rsidRDefault="00550D75" w:rsidP="00550D75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</w:t>
            </w:r>
            <w:r w:rsidR="00CD4E7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263 </w:t>
            </w:r>
            <w:r w:rsidR="00CD4E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ПР/01-16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0A3995ED" w14:textId="77777777" w:rsidR="00550D75" w:rsidRDefault="00550D75" w:rsidP="00550D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810" w:dyaOrig="930" w14:anchorId="5D4F79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3pt;height:46.65pt" o:ole="" fillcolor="window">
            <v:imagedata r:id="rId5" o:title=""/>
          </v:shape>
          <o:OLEObject Type="Embed" ProgID="Word.Picture.8" ShapeID="_x0000_i1025" DrawAspect="Content" ObjectID="_1737981652" r:id="rId6"/>
        </w:object>
      </w:r>
    </w:p>
    <w:p w14:paraId="5E3950EE" w14:textId="77777777" w:rsidR="00550D75" w:rsidRDefault="00550D75" w:rsidP="00550D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14:paraId="57E29E44" w14:textId="77777777" w:rsidR="00550D75" w:rsidRDefault="00550D75" w:rsidP="00550D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Дев’ята сесія VІІІ скликання</w:t>
      </w:r>
    </w:p>
    <w:p w14:paraId="2BDE6E72" w14:textId="77777777" w:rsidR="00550D75" w:rsidRDefault="00550D75" w:rsidP="00550D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 І Ш Е Н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Я</w:t>
      </w:r>
    </w:p>
    <w:p w14:paraId="0F3FD9CB" w14:textId="77777777" w:rsidR="00550D75" w:rsidRDefault="00550D75" w:rsidP="00550D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92F413" w14:textId="77777777" w:rsidR="00550D75" w:rsidRDefault="00550D75" w:rsidP="00550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2023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Ужгород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№</w:t>
      </w:r>
    </w:p>
    <w:p w14:paraId="63AA40A3" w14:textId="77777777" w:rsidR="00550D75" w:rsidRDefault="00550D75" w:rsidP="00550D75">
      <w:pPr>
        <w:spacing w:before="62" w:line="307" w:lineRule="exact"/>
        <w:ind w:firstLine="667"/>
        <w:jc w:val="center"/>
        <w:rPr>
          <w:rFonts w:ascii="Times New Roman" w:hAnsi="Times New Roman" w:cs="Times New Roman"/>
          <w:sz w:val="28"/>
          <w:szCs w:val="28"/>
        </w:rPr>
      </w:pPr>
    </w:p>
    <w:p w14:paraId="157E8ED9" w14:textId="77777777" w:rsidR="00550D75" w:rsidRPr="00550D75" w:rsidRDefault="00550D75" w:rsidP="00BD532E">
      <w:pPr>
        <w:spacing w:before="62" w:line="307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D7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BD532E">
        <w:rPr>
          <w:rFonts w:ascii="Times New Roman" w:hAnsi="Times New Roman" w:cs="Times New Roman"/>
          <w:b/>
          <w:sz w:val="28"/>
          <w:szCs w:val="28"/>
        </w:rPr>
        <w:t>транскордонне співробітництво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1FA2BE" w14:textId="77777777" w:rsidR="000B4D67" w:rsidRDefault="000B4D67" w:rsidP="00B95369">
      <w:pPr>
        <w:spacing w:after="323" w:line="237" w:lineRule="auto"/>
        <w:ind w:right="-13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5EEF17E" w14:textId="765DC370" w:rsidR="00550D75" w:rsidRPr="00B95369" w:rsidRDefault="00550D75" w:rsidP="00B95369">
      <w:pPr>
        <w:spacing w:after="323" w:line="237" w:lineRule="auto"/>
        <w:ind w:right="-13" w:firstLine="851"/>
        <w:jc w:val="both"/>
        <w:rPr>
          <w:rFonts w:eastAsia="Calibri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</w:t>
      </w:r>
      <w:r w:rsidRPr="00550D75">
        <w:rPr>
          <w:rFonts w:ascii="Times New Roman" w:eastAsia="Times New Roman" w:hAnsi="Times New Roman" w:cs="Times New Roman"/>
          <w:sz w:val="28"/>
        </w:rPr>
        <w:t>статті 43 Закону України «Про місцеве самоврядування в Україні», Закону України від 24 червня 2004 року № 1861-IV «Про транскордонне співробітництво», Указу Президента України від 25 травня 2001 року № 341/2001 «Про Концепцію державної регіональної політики»</w:t>
      </w:r>
      <w:r>
        <w:rPr>
          <w:rFonts w:ascii="Times New Roman" w:eastAsia="Times New Roman" w:hAnsi="Times New Roman" w:cs="Times New Roman"/>
          <w:sz w:val="28"/>
        </w:rPr>
        <w:t xml:space="preserve">, обласна рада </w:t>
      </w:r>
      <w:r>
        <w:rPr>
          <w:rFonts w:ascii="Times New Roman" w:eastAsia="Times New Roman" w:hAnsi="Times New Roman" w:cs="Times New Roman"/>
          <w:b/>
          <w:sz w:val="28"/>
        </w:rPr>
        <w:t>в и р і ш и л а</w:t>
      </w:r>
      <w:r>
        <w:rPr>
          <w:rFonts w:ascii="Times New Roman" w:eastAsia="Times New Roman" w:hAnsi="Times New Roman" w:cs="Times New Roman"/>
          <w:sz w:val="28"/>
        </w:rPr>
        <w:t>:</w:t>
      </w:r>
    </w:p>
    <w:p w14:paraId="6AB363F6" w14:textId="1B3D2E41" w:rsidR="00B95369" w:rsidRPr="0038718B" w:rsidRDefault="00BD532E" w:rsidP="00B95369">
      <w:pPr>
        <w:numPr>
          <w:ilvl w:val="0"/>
          <w:numId w:val="2"/>
        </w:numPr>
        <w:spacing w:after="323" w:line="237" w:lineRule="auto"/>
        <w:ind w:left="0" w:right="-13" w:firstLine="851"/>
        <w:jc w:val="both"/>
        <w:rPr>
          <w:rFonts w:eastAsia="Calibri"/>
          <w:lang w:eastAsia="en-US"/>
        </w:rPr>
      </w:pPr>
      <w:r w:rsidRPr="0038718B">
        <w:rPr>
          <w:rFonts w:ascii="Times New Roman" w:eastAsia="Times New Roman" w:hAnsi="Times New Roman" w:cs="Times New Roman"/>
          <w:sz w:val="28"/>
        </w:rPr>
        <w:t>Погодити</w:t>
      </w:r>
      <w:r w:rsidR="00B95369" w:rsidRPr="0038718B">
        <w:rPr>
          <w:rFonts w:ascii="Times New Roman" w:eastAsia="Times New Roman" w:hAnsi="Times New Roman" w:cs="Times New Roman"/>
          <w:sz w:val="28"/>
        </w:rPr>
        <w:t xml:space="preserve"> </w:t>
      </w:r>
      <w:r w:rsidR="00A71BAA">
        <w:rPr>
          <w:rFonts w:ascii="Times New Roman" w:eastAsia="Times New Roman" w:hAnsi="Times New Roman" w:cs="Times New Roman"/>
          <w:sz w:val="28"/>
        </w:rPr>
        <w:t>м</w:t>
      </w:r>
      <w:r w:rsidR="00B95369" w:rsidRPr="0038718B">
        <w:rPr>
          <w:rFonts w:ascii="Times New Roman" w:eastAsia="Times New Roman" w:hAnsi="Times New Roman" w:cs="Times New Roman"/>
          <w:sz w:val="28"/>
        </w:rPr>
        <w:t>емора</w:t>
      </w:r>
      <w:r w:rsidR="007E1C59" w:rsidRPr="0038718B">
        <w:rPr>
          <w:rFonts w:ascii="Times New Roman" w:eastAsia="Times New Roman" w:hAnsi="Times New Roman" w:cs="Times New Roman"/>
          <w:sz w:val="28"/>
        </w:rPr>
        <w:t>нд</w:t>
      </w:r>
      <w:r w:rsidR="00B95369" w:rsidRPr="0038718B">
        <w:rPr>
          <w:rFonts w:ascii="Times New Roman" w:eastAsia="Times New Roman" w:hAnsi="Times New Roman" w:cs="Times New Roman"/>
          <w:sz w:val="28"/>
        </w:rPr>
        <w:t>уми про співробітн</w:t>
      </w:r>
      <w:r w:rsidR="00BB65FF" w:rsidRPr="0038718B">
        <w:rPr>
          <w:rFonts w:ascii="Times New Roman" w:eastAsia="Times New Roman" w:hAnsi="Times New Roman" w:cs="Times New Roman"/>
          <w:sz w:val="28"/>
        </w:rPr>
        <w:t>ицтво між Закарпатською обласною радою</w:t>
      </w:r>
      <w:r w:rsidR="00B95369" w:rsidRPr="0038718B">
        <w:rPr>
          <w:rFonts w:ascii="Times New Roman" w:eastAsia="Times New Roman" w:hAnsi="Times New Roman" w:cs="Times New Roman"/>
          <w:sz w:val="28"/>
        </w:rPr>
        <w:t xml:space="preserve"> та іноземними партнерами</w:t>
      </w:r>
      <w:r w:rsidRPr="0038718B">
        <w:rPr>
          <w:rFonts w:ascii="Times New Roman" w:eastAsia="Times New Roman" w:hAnsi="Times New Roman" w:cs="Times New Roman"/>
          <w:sz w:val="28"/>
        </w:rPr>
        <w:t xml:space="preserve"> </w:t>
      </w:r>
      <w:r w:rsidR="00BF56E6" w:rsidRPr="0038718B">
        <w:rPr>
          <w:rFonts w:ascii="Times New Roman" w:eastAsia="Times New Roman" w:hAnsi="Times New Roman" w:cs="Times New Roman"/>
          <w:sz w:val="28"/>
        </w:rPr>
        <w:t>з</w:t>
      </w:r>
      <w:r w:rsidR="00BB65FF" w:rsidRPr="0038718B">
        <w:rPr>
          <w:rFonts w:ascii="Times New Roman" w:eastAsia="Times New Roman" w:hAnsi="Times New Roman" w:cs="Times New Roman"/>
          <w:sz w:val="28"/>
        </w:rPr>
        <w:t xml:space="preserve">гідно з </w:t>
      </w:r>
      <w:r w:rsidR="00934BB6">
        <w:rPr>
          <w:rFonts w:ascii="Times New Roman" w:eastAsia="Times New Roman" w:hAnsi="Times New Roman" w:cs="Times New Roman"/>
          <w:sz w:val="28"/>
        </w:rPr>
        <w:t>Переліком (д</w:t>
      </w:r>
      <w:r w:rsidR="0038718B" w:rsidRPr="0038718B">
        <w:rPr>
          <w:rFonts w:ascii="Times New Roman" w:eastAsia="Times New Roman" w:hAnsi="Times New Roman" w:cs="Times New Roman"/>
          <w:sz w:val="28"/>
        </w:rPr>
        <w:t>одаток 1)</w:t>
      </w:r>
      <w:r w:rsidR="00B95369" w:rsidRPr="0038718B">
        <w:rPr>
          <w:rFonts w:ascii="Times New Roman" w:eastAsia="Times New Roman" w:hAnsi="Times New Roman" w:cs="Times New Roman"/>
          <w:sz w:val="28"/>
        </w:rPr>
        <w:t>.</w:t>
      </w:r>
    </w:p>
    <w:p w14:paraId="70F8F2E0" w14:textId="204C3BAC" w:rsidR="0038718B" w:rsidRPr="0038718B" w:rsidRDefault="0038718B" w:rsidP="0038718B">
      <w:pPr>
        <w:numPr>
          <w:ilvl w:val="0"/>
          <w:numId w:val="2"/>
        </w:numPr>
        <w:spacing w:after="323" w:line="237" w:lineRule="auto"/>
        <w:ind w:left="0" w:right="-13" w:firstLine="851"/>
        <w:jc w:val="both"/>
        <w:rPr>
          <w:rFonts w:eastAsia="Calibri"/>
          <w:lang w:eastAsia="en-US"/>
        </w:rPr>
      </w:pPr>
      <w:r w:rsidRPr="0038718B">
        <w:rPr>
          <w:rFonts w:ascii="Times New Roman" w:eastAsia="Times New Roman" w:hAnsi="Times New Roman" w:cs="Times New Roman"/>
          <w:sz w:val="28"/>
        </w:rPr>
        <w:t xml:space="preserve">Погодити </w:t>
      </w:r>
      <w:r w:rsidR="00A71BAA">
        <w:rPr>
          <w:rFonts w:ascii="Times New Roman" w:eastAsia="Times New Roman" w:hAnsi="Times New Roman" w:cs="Times New Roman"/>
          <w:sz w:val="28"/>
        </w:rPr>
        <w:t>м</w:t>
      </w:r>
      <w:r w:rsidRPr="0038718B">
        <w:rPr>
          <w:rFonts w:ascii="Times New Roman" w:eastAsia="Times New Roman" w:hAnsi="Times New Roman" w:cs="Times New Roman"/>
          <w:sz w:val="28"/>
        </w:rPr>
        <w:t xml:space="preserve">еморандуми про співробітництво між Закарпатською обласною радою та іноземними </w:t>
      </w:r>
      <w:r>
        <w:rPr>
          <w:rFonts w:ascii="Times New Roman" w:eastAsia="Times New Roman" w:hAnsi="Times New Roman" w:cs="Times New Roman"/>
          <w:sz w:val="28"/>
        </w:rPr>
        <w:t>бл</w:t>
      </w:r>
      <w:r w:rsidRPr="0038718B">
        <w:rPr>
          <w:rFonts w:ascii="Times New Roman" w:eastAsia="Times New Roman" w:hAnsi="Times New Roman" w:cs="Times New Roman"/>
          <w:sz w:val="28"/>
        </w:rPr>
        <w:t>агодійними організаціями згідно з Переліком (</w:t>
      </w:r>
      <w:r w:rsidR="00934BB6">
        <w:rPr>
          <w:rFonts w:ascii="Times New Roman" w:eastAsia="Times New Roman" w:hAnsi="Times New Roman" w:cs="Times New Roman"/>
          <w:sz w:val="28"/>
        </w:rPr>
        <w:t>д</w:t>
      </w:r>
      <w:r w:rsidRPr="0038718B">
        <w:rPr>
          <w:rFonts w:ascii="Times New Roman" w:eastAsia="Times New Roman" w:hAnsi="Times New Roman" w:cs="Times New Roman"/>
          <w:sz w:val="28"/>
        </w:rPr>
        <w:t>одаток 2).</w:t>
      </w:r>
    </w:p>
    <w:p w14:paraId="659DA8D3" w14:textId="43231932" w:rsidR="00550D75" w:rsidRPr="0038718B" w:rsidRDefault="0038718B" w:rsidP="0038718B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3</w:t>
      </w:r>
      <w:r w:rsidR="00550D75" w:rsidRPr="0038718B">
        <w:rPr>
          <w:rFonts w:ascii="Times New Roman" w:hAnsi="Times New Roman" w:cs="Times New Roman"/>
          <w:sz w:val="28"/>
          <w:szCs w:val="28"/>
        </w:rPr>
        <w:t xml:space="preserve">. </w:t>
      </w:r>
      <w:r w:rsidR="00550D75" w:rsidRPr="0038718B">
        <w:rPr>
          <w:rFonts w:ascii="Times New Roman" w:hAnsi="Times New Roman" w:cs="Times New Roman"/>
          <w:sz w:val="28"/>
        </w:rPr>
        <w:t>Контроль за виконанням</w:t>
      </w:r>
      <w:r w:rsidR="00550D75">
        <w:rPr>
          <w:rFonts w:ascii="Times New Roman" w:hAnsi="Times New Roman" w:cs="Times New Roman"/>
          <w:sz w:val="28"/>
        </w:rPr>
        <w:t xml:space="preserve"> цього рішення покласти на</w:t>
      </w:r>
      <w:r w:rsidR="00550D75">
        <w:rPr>
          <w:rFonts w:ascii="Times New Roman" w:hAnsi="Times New Roman" w:cs="Times New Roman"/>
          <w:sz w:val="28"/>
          <w:szCs w:val="28"/>
        </w:rPr>
        <w:t xml:space="preserve"> </w:t>
      </w:r>
      <w:r w:rsidR="00BD532E">
        <w:rPr>
          <w:rFonts w:ascii="Times New Roman" w:hAnsi="Times New Roman" w:cs="Times New Roman"/>
          <w:sz w:val="28"/>
          <w:szCs w:val="28"/>
        </w:rPr>
        <w:t xml:space="preserve">першого заступника </w:t>
      </w:r>
      <w:r w:rsidR="00550D75">
        <w:rPr>
          <w:rFonts w:ascii="Times New Roman" w:hAnsi="Times New Roman" w:cs="Times New Roman"/>
          <w:sz w:val="28"/>
          <w:szCs w:val="28"/>
        </w:rPr>
        <w:t>голов</w:t>
      </w:r>
      <w:r w:rsidR="00BD532E">
        <w:rPr>
          <w:rFonts w:ascii="Times New Roman" w:hAnsi="Times New Roman" w:cs="Times New Roman"/>
          <w:sz w:val="28"/>
          <w:szCs w:val="28"/>
        </w:rPr>
        <w:t>и</w:t>
      </w:r>
      <w:r w:rsidR="00550D75">
        <w:rPr>
          <w:rFonts w:ascii="Times New Roman" w:hAnsi="Times New Roman" w:cs="Times New Roman"/>
          <w:sz w:val="28"/>
          <w:szCs w:val="28"/>
        </w:rPr>
        <w:t xml:space="preserve"> обласної ради та </w:t>
      </w:r>
      <w:r w:rsidR="00BD532E">
        <w:rPr>
          <w:rFonts w:ascii="Times New Roman" w:hAnsi="Times New Roman" w:cs="Times New Roman"/>
          <w:sz w:val="28"/>
          <w:szCs w:val="28"/>
        </w:rPr>
        <w:t>п</w:t>
      </w:r>
      <w:r w:rsidR="00BD532E" w:rsidRPr="00BD532E">
        <w:rPr>
          <w:rFonts w:ascii="Times New Roman" w:hAnsi="Times New Roman" w:cs="Times New Roman"/>
          <w:sz w:val="28"/>
          <w:szCs w:val="28"/>
        </w:rPr>
        <w:t>остійн</w:t>
      </w:r>
      <w:r w:rsidR="00BD532E">
        <w:rPr>
          <w:rFonts w:ascii="Times New Roman" w:hAnsi="Times New Roman" w:cs="Times New Roman"/>
          <w:sz w:val="28"/>
          <w:szCs w:val="28"/>
        </w:rPr>
        <w:t>у</w:t>
      </w:r>
      <w:r w:rsidR="00BD532E" w:rsidRPr="00BD532E">
        <w:rPr>
          <w:rFonts w:ascii="Times New Roman" w:hAnsi="Times New Roman" w:cs="Times New Roman"/>
          <w:sz w:val="28"/>
          <w:szCs w:val="28"/>
        </w:rPr>
        <w:t xml:space="preserve"> комісі</w:t>
      </w:r>
      <w:r w:rsidR="00BD532E">
        <w:rPr>
          <w:rFonts w:ascii="Times New Roman" w:hAnsi="Times New Roman" w:cs="Times New Roman"/>
          <w:sz w:val="28"/>
          <w:szCs w:val="28"/>
        </w:rPr>
        <w:t>ю</w:t>
      </w:r>
      <w:r w:rsidR="00BD532E" w:rsidRPr="00BD532E">
        <w:rPr>
          <w:rFonts w:ascii="Times New Roman" w:hAnsi="Times New Roman" w:cs="Times New Roman"/>
          <w:sz w:val="28"/>
          <w:szCs w:val="28"/>
        </w:rPr>
        <w:t xml:space="preserve"> обласно</w:t>
      </w:r>
      <w:r w:rsidR="00BD532E">
        <w:rPr>
          <w:rFonts w:ascii="Times New Roman" w:hAnsi="Times New Roman" w:cs="Times New Roman"/>
          <w:sz w:val="28"/>
          <w:szCs w:val="28"/>
        </w:rPr>
        <w:t xml:space="preserve">ї ради з питань транскордонного </w:t>
      </w:r>
      <w:r w:rsidR="00BD532E" w:rsidRPr="00BD532E">
        <w:rPr>
          <w:rFonts w:ascii="Times New Roman" w:hAnsi="Times New Roman" w:cs="Times New Roman"/>
          <w:sz w:val="28"/>
          <w:szCs w:val="28"/>
        </w:rPr>
        <w:t>співробітництва, розвитку туризму та рекреації</w:t>
      </w:r>
      <w:r w:rsidR="00550D75">
        <w:rPr>
          <w:rFonts w:ascii="Times New Roman" w:hAnsi="Times New Roman" w:cs="Times New Roman"/>
          <w:sz w:val="28"/>
          <w:szCs w:val="28"/>
        </w:rPr>
        <w:t>.</w:t>
      </w:r>
    </w:p>
    <w:p w14:paraId="6C62935F" w14:textId="77777777" w:rsidR="00550D75" w:rsidRDefault="00550D75" w:rsidP="00550D75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BC92DC" w14:textId="77777777" w:rsidR="00550D75" w:rsidRDefault="00550D75" w:rsidP="00550D75">
      <w:pPr>
        <w:pStyle w:val="1"/>
        <w:tabs>
          <w:tab w:val="left" w:pos="993"/>
        </w:tabs>
        <w:spacing w:after="0" w:line="20" w:lineRule="atLeast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7ECA212" w14:textId="4435DB68" w:rsidR="0038718B" w:rsidRPr="0038718B" w:rsidRDefault="00550D75" w:rsidP="003871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Голова ради                                                                       Володимир ЧУБІРКО</w:t>
      </w:r>
    </w:p>
    <w:p w14:paraId="7092568E" w14:textId="58FDD021" w:rsidR="0038718B" w:rsidRPr="00BB65FF" w:rsidRDefault="0038718B" w:rsidP="0038718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65FF">
        <w:rPr>
          <w:rFonts w:ascii="Times New Roman" w:hAnsi="Times New Roman" w:cs="Times New Roman"/>
          <w:b/>
          <w:sz w:val="28"/>
          <w:szCs w:val="28"/>
        </w:rPr>
        <w:lastRenderedPageBreak/>
        <w:t>Додаток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BB65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0F79BA" w14:textId="77777777" w:rsidR="0038718B" w:rsidRPr="00BB65FF" w:rsidRDefault="0038718B" w:rsidP="0038718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65FF">
        <w:rPr>
          <w:rFonts w:ascii="Times New Roman" w:hAnsi="Times New Roman" w:cs="Times New Roman"/>
          <w:b/>
          <w:sz w:val="28"/>
          <w:szCs w:val="28"/>
        </w:rPr>
        <w:t>до рішення обласної ради</w:t>
      </w:r>
    </w:p>
    <w:p w14:paraId="21BD9D07" w14:textId="3A6CFBE6" w:rsidR="0038718B" w:rsidRDefault="0038718B" w:rsidP="0038718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65FF">
        <w:rPr>
          <w:rFonts w:ascii="Times New Roman" w:hAnsi="Times New Roman" w:cs="Times New Roman"/>
          <w:b/>
          <w:sz w:val="28"/>
          <w:szCs w:val="28"/>
        </w:rPr>
        <w:t>____</w:t>
      </w:r>
      <w:r w:rsidR="000B4D67">
        <w:rPr>
          <w:rFonts w:ascii="Times New Roman" w:hAnsi="Times New Roman" w:cs="Times New Roman"/>
          <w:b/>
          <w:sz w:val="28"/>
          <w:szCs w:val="28"/>
        </w:rPr>
        <w:t>2023</w:t>
      </w:r>
      <w:r w:rsidRPr="00BB65FF">
        <w:rPr>
          <w:rFonts w:ascii="Times New Roman" w:hAnsi="Times New Roman" w:cs="Times New Roman"/>
          <w:b/>
          <w:sz w:val="28"/>
          <w:szCs w:val="28"/>
        </w:rPr>
        <w:t xml:space="preserve"> № _____ </w:t>
      </w:r>
    </w:p>
    <w:p w14:paraId="023DE1D3" w14:textId="77777777" w:rsidR="0038718B" w:rsidRDefault="0038718B" w:rsidP="0038718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B0D0BAF" w14:textId="77777777" w:rsidR="0038718B" w:rsidRPr="00BB65FF" w:rsidRDefault="0038718B" w:rsidP="003871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5FF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5E85FC9C" w14:textId="5B4240B9" w:rsidR="0038718B" w:rsidRDefault="00A71BAA" w:rsidP="0038718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38718B" w:rsidRPr="00BB65FF">
        <w:rPr>
          <w:rFonts w:ascii="Times New Roman" w:hAnsi="Times New Roman" w:cs="Times New Roman"/>
          <w:b/>
          <w:sz w:val="28"/>
          <w:szCs w:val="28"/>
        </w:rPr>
        <w:t xml:space="preserve">еморандумів </w:t>
      </w:r>
      <w:r w:rsidR="0038718B" w:rsidRPr="00BB65FF">
        <w:rPr>
          <w:rFonts w:ascii="Times New Roman" w:eastAsia="Times New Roman" w:hAnsi="Times New Roman" w:cs="Times New Roman"/>
          <w:b/>
          <w:sz w:val="28"/>
          <w:lang w:val="ru-RU"/>
        </w:rPr>
        <w:t xml:space="preserve">про </w:t>
      </w:r>
      <w:proofErr w:type="spellStart"/>
      <w:r w:rsidR="0038718B" w:rsidRPr="00BB65FF">
        <w:rPr>
          <w:rFonts w:ascii="Times New Roman" w:eastAsia="Times New Roman" w:hAnsi="Times New Roman" w:cs="Times New Roman"/>
          <w:b/>
          <w:sz w:val="28"/>
          <w:lang w:val="ru-RU"/>
        </w:rPr>
        <w:t>співробітництво</w:t>
      </w:r>
      <w:proofErr w:type="spellEnd"/>
      <w:r w:rsidR="0038718B" w:rsidRPr="00BB65FF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="0038718B" w:rsidRPr="00BB65FF">
        <w:rPr>
          <w:rFonts w:ascii="Times New Roman" w:eastAsia="Times New Roman" w:hAnsi="Times New Roman" w:cs="Times New Roman"/>
          <w:b/>
          <w:sz w:val="28"/>
          <w:lang w:val="ru-RU"/>
        </w:rPr>
        <w:t>між</w:t>
      </w:r>
      <w:proofErr w:type="spellEnd"/>
      <w:r w:rsidR="0038718B" w:rsidRPr="00BB65FF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="0038718B" w:rsidRPr="00BB65FF">
        <w:rPr>
          <w:rFonts w:ascii="Times New Roman" w:eastAsia="Times New Roman" w:hAnsi="Times New Roman" w:cs="Times New Roman"/>
          <w:b/>
          <w:sz w:val="28"/>
          <w:lang w:val="ru-RU"/>
        </w:rPr>
        <w:t>Закарпатською</w:t>
      </w:r>
      <w:proofErr w:type="spellEnd"/>
      <w:r w:rsidR="0038718B" w:rsidRPr="00BB65FF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="0038718B" w:rsidRPr="00BB65FF">
        <w:rPr>
          <w:rFonts w:ascii="Times New Roman" w:eastAsia="Times New Roman" w:hAnsi="Times New Roman" w:cs="Times New Roman"/>
          <w:b/>
          <w:sz w:val="28"/>
          <w:lang w:val="ru-RU"/>
        </w:rPr>
        <w:t>облас</w:t>
      </w:r>
      <w:r w:rsidR="0038718B">
        <w:rPr>
          <w:rFonts w:ascii="Times New Roman" w:eastAsia="Times New Roman" w:hAnsi="Times New Roman" w:cs="Times New Roman"/>
          <w:b/>
          <w:sz w:val="28"/>
          <w:lang w:val="ru-RU"/>
        </w:rPr>
        <w:t>ною</w:t>
      </w:r>
      <w:proofErr w:type="spellEnd"/>
      <w:r w:rsidR="0038718B">
        <w:rPr>
          <w:rFonts w:ascii="Times New Roman" w:eastAsia="Times New Roman" w:hAnsi="Times New Roman" w:cs="Times New Roman"/>
          <w:b/>
          <w:sz w:val="28"/>
          <w:lang w:val="ru-RU"/>
        </w:rPr>
        <w:t xml:space="preserve"> радою</w:t>
      </w:r>
      <w:r w:rsidR="0038718B" w:rsidRPr="00BB65FF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r w:rsidR="0038718B" w:rsidRPr="00BB65FF">
        <w:rPr>
          <w:rFonts w:ascii="Times New Roman" w:eastAsia="Times New Roman" w:hAnsi="Times New Roman" w:cs="Times New Roman"/>
          <w:b/>
          <w:sz w:val="28"/>
        </w:rPr>
        <w:t>та іноземними партнерами</w:t>
      </w:r>
    </w:p>
    <w:p w14:paraId="5538DAD1" w14:textId="77777777" w:rsidR="0038718B" w:rsidRDefault="0038718B" w:rsidP="0038718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38718B" w:rsidRPr="000B4D67" w14:paraId="0FE7C327" w14:textId="77777777" w:rsidTr="00D31A9C">
        <w:tc>
          <w:tcPr>
            <w:tcW w:w="1413" w:type="dxa"/>
          </w:tcPr>
          <w:p w14:paraId="69B11D25" w14:textId="00C1B935" w:rsidR="0038718B" w:rsidRPr="000B4D67" w:rsidRDefault="000B4D67" w:rsidP="00D31A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7932" w:type="dxa"/>
          </w:tcPr>
          <w:p w14:paraId="4AB80013" w14:textId="66A05147" w:rsidR="0038718B" w:rsidRPr="000B4D67" w:rsidRDefault="000B4D67" w:rsidP="000B4D6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документа</w:t>
            </w:r>
          </w:p>
        </w:tc>
      </w:tr>
      <w:tr w:rsidR="000B4D67" w:rsidRPr="000B4D67" w14:paraId="2217F3A3" w14:textId="77777777" w:rsidTr="00D31A9C">
        <w:tc>
          <w:tcPr>
            <w:tcW w:w="1413" w:type="dxa"/>
          </w:tcPr>
          <w:p w14:paraId="37F42291" w14:textId="37B869A6" w:rsidR="000B4D67" w:rsidRPr="000B4D67" w:rsidRDefault="000B4D67" w:rsidP="00D31A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2" w:type="dxa"/>
          </w:tcPr>
          <w:p w14:paraId="2BDEEC32" w14:textId="532C3DDE" w:rsidR="000B4D67" w:rsidRPr="000B4D67" w:rsidRDefault="000B4D67" w:rsidP="00934B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співробітництво між Закарпатською обласною радою (Україна)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раєм Височина (Чеська Республіка)</w:t>
            </w:r>
          </w:p>
        </w:tc>
      </w:tr>
      <w:tr w:rsidR="0038718B" w:rsidRPr="000B4D67" w14:paraId="363AC5B8" w14:textId="77777777" w:rsidTr="00D31A9C">
        <w:tc>
          <w:tcPr>
            <w:tcW w:w="1413" w:type="dxa"/>
          </w:tcPr>
          <w:p w14:paraId="4936785F" w14:textId="5A045E84" w:rsidR="0038718B" w:rsidRPr="000B4D67" w:rsidRDefault="0038718B" w:rsidP="00D31A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2" w:type="dxa"/>
          </w:tcPr>
          <w:p w14:paraId="49B4C01C" w14:textId="50974FDC" w:rsidR="0038718B" w:rsidRPr="000B4D67" w:rsidRDefault="0038718B" w:rsidP="00934B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співробітництво між Закарпатською обласною радою (Україна) та </w:t>
            </w:r>
            <w:proofErr w:type="spellStart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Пардубицьким</w:t>
            </w:r>
            <w:proofErr w:type="spellEnd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D6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34BB6" w:rsidRPr="000B4D67">
              <w:rPr>
                <w:rFonts w:ascii="Times New Roman" w:hAnsi="Times New Roman" w:cs="Times New Roman"/>
                <w:sz w:val="28"/>
                <w:szCs w:val="28"/>
              </w:rPr>
              <w:t>раєм (Чеська Р</w:t>
            </w: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еспубліка)</w:t>
            </w:r>
          </w:p>
        </w:tc>
      </w:tr>
    </w:tbl>
    <w:p w14:paraId="66068E4F" w14:textId="77777777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8E5B85" w14:textId="77777777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4AB81A" w14:textId="77777777" w:rsidR="000B4D67" w:rsidRDefault="000B4D67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59C999" w14:textId="57DF9B03" w:rsidR="0038718B" w:rsidRPr="007D141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41B">
        <w:rPr>
          <w:rFonts w:ascii="Times New Roman" w:hAnsi="Times New Roman" w:cs="Times New Roman"/>
          <w:b/>
          <w:sz w:val="28"/>
          <w:szCs w:val="28"/>
        </w:rPr>
        <w:t>Перший заступник</w:t>
      </w:r>
    </w:p>
    <w:p w14:paraId="369E438D" w14:textId="63E5002E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41B">
        <w:rPr>
          <w:rFonts w:ascii="Times New Roman" w:hAnsi="Times New Roman" w:cs="Times New Roman"/>
          <w:b/>
          <w:sz w:val="28"/>
          <w:szCs w:val="28"/>
        </w:rPr>
        <w:t>голови ради</w:t>
      </w:r>
      <w:r w:rsidRPr="007D141B">
        <w:rPr>
          <w:rFonts w:ascii="Times New Roman" w:hAnsi="Times New Roman" w:cs="Times New Roman"/>
          <w:b/>
          <w:sz w:val="28"/>
          <w:szCs w:val="28"/>
        </w:rPr>
        <w:tab/>
      </w:r>
      <w:r w:rsidRPr="007D141B">
        <w:rPr>
          <w:rFonts w:ascii="Times New Roman" w:hAnsi="Times New Roman" w:cs="Times New Roman"/>
          <w:b/>
          <w:sz w:val="28"/>
          <w:szCs w:val="28"/>
        </w:rPr>
        <w:tab/>
      </w:r>
      <w:r w:rsidRPr="007D141B">
        <w:rPr>
          <w:rFonts w:ascii="Times New Roman" w:hAnsi="Times New Roman" w:cs="Times New Roman"/>
          <w:b/>
          <w:sz w:val="28"/>
          <w:szCs w:val="28"/>
        </w:rPr>
        <w:tab/>
      </w:r>
      <w:r w:rsidRPr="007D141B">
        <w:rPr>
          <w:rFonts w:ascii="Times New Roman" w:hAnsi="Times New Roman" w:cs="Times New Roman"/>
          <w:b/>
          <w:sz w:val="28"/>
          <w:szCs w:val="28"/>
        </w:rPr>
        <w:tab/>
      </w:r>
      <w:r w:rsidRPr="007D141B">
        <w:rPr>
          <w:rFonts w:ascii="Times New Roman" w:hAnsi="Times New Roman" w:cs="Times New Roman"/>
          <w:b/>
          <w:sz w:val="28"/>
          <w:szCs w:val="28"/>
        </w:rPr>
        <w:tab/>
      </w:r>
      <w:r w:rsidRPr="007D141B">
        <w:rPr>
          <w:rFonts w:ascii="Times New Roman" w:hAnsi="Times New Roman" w:cs="Times New Roman"/>
          <w:b/>
          <w:sz w:val="28"/>
          <w:szCs w:val="28"/>
        </w:rPr>
        <w:tab/>
      </w:r>
      <w:r w:rsidRPr="007D141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D141B">
        <w:rPr>
          <w:rFonts w:ascii="Times New Roman" w:hAnsi="Times New Roman" w:cs="Times New Roman"/>
          <w:b/>
          <w:sz w:val="28"/>
          <w:szCs w:val="28"/>
        </w:rPr>
        <w:t>Андрій ШЕКЕТ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6344D733" w14:textId="6300AE58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2D589C" w14:textId="62AD2F10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F36336" w14:textId="1C31E5C3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4826D5" w14:textId="08068DAD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75E695" w14:textId="0C1BDFF0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6AACC4" w14:textId="2B72A5FC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5672A9" w14:textId="5779AD7C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01640E" w14:textId="3A687083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B11C25" w14:textId="4C918704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F57A8D" w14:textId="356B1B63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06663A" w14:textId="358CA0ED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06867A" w14:textId="6861E31D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52C5DA" w14:textId="187CE868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EC97B4" w14:textId="31849787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B5E64B" w14:textId="4B509354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30CD50" w14:textId="04416110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3564F9" w14:textId="2A6F8D35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89018C" w14:textId="670D22C9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FC6B6E" w14:textId="57B2692C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79B3E5" w14:textId="41F73C25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CB3D45" w14:textId="43FA5423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FFBD41" w14:textId="6F82573D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181B16" w14:textId="77777777" w:rsidR="0038718B" w:rsidRPr="00BB65FF" w:rsidRDefault="0038718B" w:rsidP="0038718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65FF">
        <w:rPr>
          <w:rFonts w:ascii="Times New Roman" w:hAnsi="Times New Roman" w:cs="Times New Roman"/>
          <w:b/>
          <w:sz w:val="28"/>
          <w:szCs w:val="28"/>
        </w:rPr>
        <w:t>Додаток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BB65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D4131A" w14:textId="77777777" w:rsidR="0038718B" w:rsidRPr="00BB65FF" w:rsidRDefault="0038718B" w:rsidP="0038718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65FF">
        <w:rPr>
          <w:rFonts w:ascii="Times New Roman" w:hAnsi="Times New Roman" w:cs="Times New Roman"/>
          <w:b/>
          <w:sz w:val="28"/>
          <w:szCs w:val="28"/>
        </w:rPr>
        <w:t>до рішення обласної ради</w:t>
      </w:r>
    </w:p>
    <w:p w14:paraId="17EDACCE" w14:textId="4D929EFE" w:rsidR="0038718B" w:rsidRDefault="0038718B" w:rsidP="0038718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65FF">
        <w:rPr>
          <w:rFonts w:ascii="Times New Roman" w:hAnsi="Times New Roman" w:cs="Times New Roman"/>
          <w:b/>
          <w:sz w:val="28"/>
          <w:szCs w:val="28"/>
        </w:rPr>
        <w:t>______</w:t>
      </w:r>
      <w:r w:rsidR="000B4D67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Pr="00BB65FF">
        <w:rPr>
          <w:rFonts w:ascii="Times New Roman" w:hAnsi="Times New Roman" w:cs="Times New Roman"/>
          <w:b/>
          <w:sz w:val="28"/>
          <w:szCs w:val="28"/>
        </w:rPr>
        <w:t xml:space="preserve"> № _____ </w:t>
      </w:r>
    </w:p>
    <w:p w14:paraId="140B24F1" w14:textId="77777777" w:rsidR="0038718B" w:rsidRDefault="0038718B" w:rsidP="0038718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A94FDAE" w14:textId="77777777" w:rsidR="0038718B" w:rsidRPr="00BB65FF" w:rsidRDefault="0038718B" w:rsidP="003871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5FF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10D4C4AB" w14:textId="4E248D91" w:rsidR="0038718B" w:rsidRDefault="00A71BAA" w:rsidP="0038718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38718B" w:rsidRPr="00BB65FF">
        <w:rPr>
          <w:rFonts w:ascii="Times New Roman" w:hAnsi="Times New Roman" w:cs="Times New Roman"/>
          <w:b/>
          <w:sz w:val="28"/>
          <w:szCs w:val="28"/>
        </w:rPr>
        <w:t xml:space="preserve">еморандумів </w:t>
      </w:r>
      <w:r w:rsidR="0038718B" w:rsidRPr="00934BB6">
        <w:rPr>
          <w:rFonts w:ascii="Times New Roman" w:eastAsia="Times New Roman" w:hAnsi="Times New Roman" w:cs="Times New Roman"/>
          <w:b/>
          <w:sz w:val="28"/>
        </w:rPr>
        <w:t xml:space="preserve">про співробітництво між Закарпатською обласною радою </w:t>
      </w:r>
      <w:r w:rsidR="0038718B" w:rsidRPr="00BB65FF">
        <w:rPr>
          <w:rFonts w:ascii="Times New Roman" w:eastAsia="Times New Roman" w:hAnsi="Times New Roman" w:cs="Times New Roman"/>
          <w:b/>
          <w:sz w:val="28"/>
        </w:rPr>
        <w:t>та</w:t>
      </w:r>
      <w:r w:rsidR="0038718B">
        <w:rPr>
          <w:rFonts w:ascii="Times New Roman" w:eastAsia="Times New Roman" w:hAnsi="Times New Roman" w:cs="Times New Roman"/>
          <w:b/>
          <w:sz w:val="28"/>
        </w:rPr>
        <w:t xml:space="preserve"> іноземними</w:t>
      </w:r>
      <w:r w:rsidR="0038718B" w:rsidRPr="00BB65F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38718B">
        <w:rPr>
          <w:rFonts w:ascii="Times New Roman" w:eastAsia="Times New Roman" w:hAnsi="Times New Roman" w:cs="Times New Roman"/>
          <w:b/>
          <w:sz w:val="28"/>
        </w:rPr>
        <w:t>благодійними організаціями</w:t>
      </w:r>
    </w:p>
    <w:p w14:paraId="4D89A066" w14:textId="77777777" w:rsidR="0038718B" w:rsidRDefault="0038718B" w:rsidP="0038718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38718B" w:rsidRPr="000B4D67" w14:paraId="7E931CB3" w14:textId="77777777" w:rsidTr="00D31A9C">
        <w:tc>
          <w:tcPr>
            <w:tcW w:w="1413" w:type="dxa"/>
          </w:tcPr>
          <w:p w14:paraId="33DB3F73" w14:textId="3D6B84C1" w:rsidR="0038718B" w:rsidRPr="000B4D67" w:rsidRDefault="000B4D67" w:rsidP="00D31A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7932" w:type="dxa"/>
          </w:tcPr>
          <w:p w14:paraId="7D1DE2CF" w14:textId="375D7EB5" w:rsidR="0038718B" w:rsidRPr="000B4D67" w:rsidRDefault="000B4D67" w:rsidP="000B4D6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документа</w:t>
            </w:r>
          </w:p>
        </w:tc>
      </w:tr>
      <w:tr w:rsidR="000B4D67" w:rsidRPr="000B4D67" w14:paraId="52289FB2" w14:textId="77777777" w:rsidTr="00D31A9C">
        <w:tc>
          <w:tcPr>
            <w:tcW w:w="1413" w:type="dxa"/>
          </w:tcPr>
          <w:p w14:paraId="29A346F6" w14:textId="3D3B56AC" w:rsidR="000B4D67" w:rsidRPr="000B4D67" w:rsidRDefault="000B4D67" w:rsidP="00D31A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2" w:type="dxa"/>
          </w:tcPr>
          <w:p w14:paraId="77E61E62" w14:textId="71EF6137" w:rsidR="000B4D67" w:rsidRPr="000B4D67" w:rsidRDefault="000B4D67" w:rsidP="00934B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співпрацю між Закарпатською обласною радою, Закарпатською обласною військовою адміністрацією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ідділенням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іжнародного благодійного фонду «</w:t>
            </w:r>
            <w:proofErr w:type="spellStart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Доркас</w:t>
            </w:r>
            <w:proofErr w:type="spellEnd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Ейд</w:t>
            </w:r>
            <w:proofErr w:type="spellEnd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Інтернешенел</w:t>
            </w:r>
            <w:proofErr w:type="spellEnd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 Закарпаття»</w:t>
            </w:r>
          </w:p>
        </w:tc>
      </w:tr>
      <w:tr w:rsidR="005C45C4" w:rsidRPr="000B4D67" w14:paraId="03C3EEE7" w14:textId="77777777" w:rsidTr="00D31A9C">
        <w:tc>
          <w:tcPr>
            <w:tcW w:w="1413" w:type="dxa"/>
          </w:tcPr>
          <w:p w14:paraId="5A3AA44A" w14:textId="2FA49671" w:rsidR="005C45C4" w:rsidRPr="000B4D67" w:rsidRDefault="005C45C4" w:rsidP="00D31A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2" w:type="dxa"/>
          </w:tcPr>
          <w:p w14:paraId="16BDA086" w14:textId="70D629B6" w:rsidR="005C45C4" w:rsidRPr="000B4D67" w:rsidRDefault="005C45C4" w:rsidP="00934B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Договір про надання благодійної допомоги у натуральній формі/Договір пожертви між благодійним фондом «Віза», Закарпатською обласною радою, Комунальною установою «Управління спільною власністю територіальних громад» Закарпатської обласної ради та Комунальним закладом вищої освіти «Академія культури і мистецтв» Закарпатської обласної ради</w:t>
            </w:r>
          </w:p>
        </w:tc>
      </w:tr>
      <w:tr w:rsidR="0038718B" w:rsidRPr="000B4D67" w14:paraId="6D085325" w14:textId="77777777" w:rsidTr="00D31A9C">
        <w:tc>
          <w:tcPr>
            <w:tcW w:w="1413" w:type="dxa"/>
          </w:tcPr>
          <w:p w14:paraId="6CC108D1" w14:textId="701F750B" w:rsidR="0038718B" w:rsidRPr="000B4D67" w:rsidRDefault="005C45C4" w:rsidP="00D31A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8718B" w:rsidRPr="000B4D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2" w:type="dxa"/>
          </w:tcPr>
          <w:p w14:paraId="447C3BA0" w14:textId="26FCF258" w:rsidR="0038718B" w:rsidRPr="000B4D67" w:rsidRDefault="0038718B" w:rsidP="00934B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співробітництво між Закарпатською обласною радою та </w:t>
            </w:r>
            <w:r w:rsidR="000B4D6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лагод</w:t>
            </w:r>
            <w:r w:rsidR="00934BB6" w:rsidRPr="000B4D67">
              <w:rPr>
                <w:rFonts w:ascii="Times New Roman" w:hAnsi="Times New Roman" w:cs="Times New Roman"/>
                <w:sz w:val="28"/>
                <w:szCs w:val="28"/>
              </w:rPr>
              <w:t>ійним фондом «Карітас» Чеської Р</w:t>
            </w: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еспубліки</w:t>
            </w:r>
          </w:p>
        </w:tc>
      </w:tr>
      <w:tr w:rsidR="0038718B" w:rsidRPr="000B4D67" w14:paraId="79A5EE09" w14:textId="77777777" w:rsidTr="00D31A9C">
        <w:tc>
          <w:tcPr>
            <w:tcW w:w="1413" w:type="dxa"/>
          </w:tcPr>
          <w:p w14:paraId="736AB377" w14:textId="26476212" w:rsidR="0038718B" w:rsidRPr="000B4D67" w:rsidRDefault="005C45C4" w:rsidP="00D31A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8718B" w:rsidRPr="000B4D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2" w:type="dxa"/>
          </w:tcPr>
          <w:p w14:paraId="5F73D457" w14:textId="1118FE63" w:rsidR="0038718B" w:rsidRPr="000B4D67" w:rsidRDefault="0038718B" w:rsidP="00934B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співпрацю між </w:t>
            </w:r>
            <w:r w:rsidR="0072166A">
              <w:rPr>
                <w:rFonts w:ascii="Times New Roman" w:hAnsi="Times New Roman" w:cs="Times New Roman"/>
                <w:sz w:val="28"/>
                <w:szCs w:val="28"/>
              </w:rPr>
              <w:t>Благодійною організацією</w:t>
            </w: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 «Благодійний фонд «Допомога Україні» та Закарпатською обласною радою</w:t>
            </w:r>
          </w:p>
        </w:tc>
      </w:tr>
      <w:tr w:rsidR="0038718B" w:rsidRPr="000B4D67" w14:paraId="1073227D" w14:textId="77777777" w:rsidTr="00D31A9C">
        <w:tc>
          <w:tcPr>
            <w:tcW w:w="1413" w:type="dxa"/>
          </w:tcPr>
          <w:p w14:paraId="6DA9C6B4" w14:textId="1B3A7F15" w:rsidR="0038718B" w:rsidRPr="00617DBD" w:rsidRDefault="005C45C4" w:rsidP="00D31A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8718B" w:rsidRPr="00617D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2" w:type="dxa"/>
          </w:tcPr>
          <w:p w14:paraId="2538D5E9" w14:textId="77777777" w:rsidR="0038718B" w:rsidRPr="00617DBD" w:rsidRDefault="0038718B" w:rsidP="00934B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DBD">
              <w:rPr>
                <w:rFonts w:ascii="Times New Roman" w:hAnsi="Times New Roman" w:cs="Times New Roman"/>
                <w:sz w:val="28"/>
                <w:szCs w:val="28"/>
              </w:rPr>
              <w:t>Меморандум про співпрацю та партнерство між Закарпатською обласною радою, Закарпатською обласною організацією Товариства Червоного Хреста України та комунальним некомерційним підприємством «Обласний будинок дитини» Закарпатської обласної ради</w:t>
            </w:r>
          </w:p>
        </w:tc>
      </w:tr>
      <w:tr w:rsidR="0038718B" w:rsidRPr="000B4D67" w14:paraId="4EFD4EE9" w14:textId="77777777" w:rsidTr="00D31A9C">
        <w:tc>
          <w:tcPr>
            <w:tcW w:w="1413" w:type="dxa"/>
          </w:tcPr>
          <w:p w14:paraId="2BFEDCE5" w14:textId="1F683F10" w:rsidR="0038718B" w:rsidRPr="00617DBD" w:rsidRDefault="005C45C4" w:rsidP="00D31A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8718B" w:rsidRPr="00617D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2" w:type="dxa"/>
          </w:tcPr>
          <w:p w14:paraId="6B6CFB9B" w14:textId="77777777" w:rsidR="0038718B" w:rsidRPr="00617DBD" w:rsidRDefault="0038718B" w:rsidP="00934B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DBD">
              <w:rPr>
                <w:rFonts w:ascii="Times New Roman" w:hAnsi="Times New Roman" w:cs="Times New Roman"/>
                <w:sz w:val="28"/>
                <w:szCs w:val="28"/>
              </w:rPr>
              <w:t>Меморандум про співпрацю між Закарпатською обласною радою, Закарпатською обласною військовою адміністрацією та благодійною організацією «БФ Міжнародна Православна Благодійна Організація (ІОСС-Україна)»</w:t>
            </w:r>
          </w:p>
        </w:tc>
      </w:tr>
      <w:tr w:rsidR="005C45C4" w:rsidRPr="000B4D67" w14:paraId="074E8B33" w14:textId="77777777" w:rsidTr="00D31A9C">
        <w:tc>
          <w:tcPr>
            <w:tcW w:w="1413" w:type="dxa"/>
          </w:tcPr>
          <w:p w14:paraId="747F2A58" w14:textId="51FC02A2" w:rsidR="005C45C4" w:rsidRPr="00617DBD" w:rsidRDefault="005C45C4" w:rsidP="00D31A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932" w:type="dxa"/>
          </w:tcPr>
          <w:p w14:paraId="4D88771E" w14:textId="2F5E752C" w:rsidR="005C45C4" w:rsidRPr="00617DBD" w:rsidRDefault="005C45C4" w:rsidP="00934B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співпрацю між Закарпатською обласною радою,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Комунальною установою «Управління спільною власністю територіальних громад» Закарпатської обласної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Вищим професійним училищем №3 м. Мукачево</w:t>
            </w: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ідділенням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іжнародного благодійного фонду «</w:t>
            </w:r>
            <w:proofErr w:type="spellStart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Доркас</w:t>
            </w:r>
            <w:proofErr w:type="spellEnd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Ейд</w:t>
            </w:r>
            <w:proofErr w:type="spellEnd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Інтернешенел</w:t>
            </w:r>
            <w:proofErr w:type="spellEnd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 Закарпаття»</w:t>
            </w:r>
          </w:p>
        </w:tc>
      </w:tr>
      <w:tr w:rsidR="005C45C4" w:rsidRPr="000B4D67" w14:paraId="6DCC2588" w14:textId="77777777" w:rsidTr="00D31A9C">
        <w:tc>
          <w:tcPr>
            <w:tcW w:w="1413" w:type="dxa"/>
          </w:tcPr>
          <w:p w14:paraId="06ED0F41" w14:textId="67BDE750" w:rsidR="005C45C4" w:rsidRPr="00617DBD" w:rsidRDefault="005C45C4" w:rsidP="005C45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7932" w:type="dxa"/>
          </w:tcPr>
          <w:p w14:paraId="4F6EEECE" w14:textId="199F2720" w:rsidR="005C45C4" w:rsidRPr="00617DBD" w:rsidRDefault="005C45C4" w:rsidP="005C45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про співпрацю між Закарпатською обласною радою,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Комунальною установою «Управління спільною власністю територіальних громад» Закарпатської обласної ради, Комунальним закладом вищої освіти «Академія культури і мистецтв» Закарпатської обласної ради</w:t>
            </w: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ідділенням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іжнародного благодійного фонду «</w:t>
            </w:r>
            <w:proofErr w:type="spellStart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Доркас</w:t>
            </w:r>
            <w:proofErr w:type="spellEnd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Ейд</w:t>
            </w:r>
            <w:proofErr w:type="spellEnd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>Інтернешенел</w:t>
            </w:r>
            <w:proofErr w:type="spellEnd"/>
            <w:r w:rsidRPr="000B4D67">
              <w:rPr>
                <w:rFonts w:ascii="Times New Roman" w:hAnsi="Times New Roman" w:cs="Times New Roman"/>
                <w:sz w:val="28"/>
                <w:szCs w:val="28"/>
              </w:rPr>
              <w:t xml:space="preserve"> Закарпаття»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6C9262C" w14:textId="77777777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CA448B" w14:textId="77777777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B46B2D" w14:textId="77777777" w:rsidR="0038718B" w:rsidRPr="007D141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41B">
        <w:rPr>
          <w:rFonts w:ascii="Times New Roman" w:hAnsi="Times New Roman" w:cs="Times New Roman"/>
          <w:b/>
          <w:sz w:val="28"/>
          <w:szCs w:val="28"/>
        </w:rPr>
        <w:t>Перший заступник</w:t>
      </w:r>
    </w:p>
    <w:p w14:paraId="1B807FA8" w14:textId="77777777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41B">
        <w:rPr>
          <w:rFonts w:ascii="Times New Roman" w:hAnsi="Times New Roman" w:cs="Times New Roman"/>
          <w:b/>
          <w:sz w:val="28"/>
          <w:szCs w:val="28"/>
        </w:rPr>
        <w:t>голови ради</w:t>
      </w:r>
      <w:r w:rsidRPr="007D141B">
        <w:rPr>
          <w:rFonts w:ascii="Times New Roman" w:hAnsi="Times New Roman" w:cs="Times New Roman"/>
          <w:b/>
          <w:sz w:val="28"/>
          <w:szCs w:val="28"/>
        </w:rPr>
        <w:tab/>
      </w:r>
      <w:r w:rsidRPr="007D141B">
        <w:rPr>
          <w:rFonts w:ascii="Times New Roman" w:hAnsi="Times New Roman" w:cs="Times New Roman"/>
          <w:b/>
          <w:sz w:val="28"/>
          <w:szCs w:val="28"/>
        </w:rPr>
        <w:tab/>
      </w:r>
      <w:r w:rsidRPr="007D141B">
        <w:rPr>
          <w:rFonts w:ascii="Times New Roman" w:hAnsi="Times New Roman" w:cs="Times New Roman"/>
          <w:b/>
          <w:sz w:val="28"/>
          <w:szCs w:val="28"/>
        </w:rPr>
        <w:tab/>
      </w:r>
      <w:r w:rsidRPr="007D141B">
        <w:rPr>
          <w:rFonts w:ascii="Times New Roman" w:hAnsi="Times New Roman" w:cs="Times New Roman"/>
          <w:b/>
          <w:sz w:val="28"/>
          <w:szCs w:val="28"/>
        </w:rPr>
        <w:tab/>
      </w:r>
      <w:r w:rsidRPr="007D141B">
        <w:rPr>
          <w:rFonts w:ascii="Times New Roman" w:hAnsi="Times New Roman" w:cs="Times New Roman"/>
          <w:b/>
          <w:sz w:val="28"/>
          <w:szCs w:val="28"/>
        </w:rPr>
        <w:tab/>
      </w:r>
      <w:r w:rsidRPr="007D141B">
        <w:rPr>
          <w:rFonts w:ascii="Times New Roman" w:hAnsi="Times New Roman" w:cs="Times New Roman"/>
          <w:b/>
          <w:sz w:val="28"/>
          <w:szCs w:val="28"/>
        </w:rPr>
        <w:tab/>
      </w:r>
      <w:r w:rsidRPr="007D141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D141B">
        <w:rPr>
          <w:rFonts w:ascii="Times New Roman" w:hAnsi="Times New Roman" w:cs="Times New Roman"/>
          <w:b/>
          <w:sz w:val="28"/>
          <w:szCs w:val="28"/>
        </w:rPr>
        <w:t>Андрій ШЕКЕТА</w:t>
      </w:r>
    </w:p>
    <w:p w14:paraId="2BAE0F7F" w14:textId="77777777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954F35" w14:textId="77777777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0C7674" w14:textId="77777777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28FD95" w14:textId="77777777" w:rsidR="0038718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59B23F" w14:textId="77777777" w:rsidR="0038718B" w:rsidRPr="007D141B" w:rsidRDefault="0038718B" w:rsidP="003871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8718B" w:rsidRPr="007D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E6496"/>
    <w:multiLevelType w:val="hybridMultilevel"/>
    <w:tmpl w:val="762C1886"/>
    <w:lvl w:ilvl="0" w:tplc="AF303BE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87687B"/>
    <w:multiLevelType w:val="hybridMultilevel"/>
    <w:tmpl w:val="01708E02"/>
    <w:lvl w:ilvl="0" w:tplc="48380D28">
      <w:start w:val="1"/>
      <w:numFmt w:val="decimal"/>
      <w:lvlText w:val="%1."/>
      <w:lvlJc w:val="left"/>
      <w:pPr>
        <w:ind w:left="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7AC8E04">
      <w:start w:val="1"/>
      <w:numFmt w:val="lowerLetter"/>
      <w:lvlText w:val="%2"/>
      <w:lvlJc w:val="left"/>
      <w:pPr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9FEFF42">
      <w:start w:val="1"/>
      <w:numFmt w:val="lowerRoman"/>
      <w:lvlText w:val="%3"/>
      <w:lvlJc w:val="left"/>
      <w:pPr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A30EC0C">
      <w:start w:val="1"/>
      <w:numFmt w:val="decimal"/>
      <w:lvlText w:val="%4"/>
      <w:lvlJc w:val="left"/>
      <w:pPr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DC06752">
      <w:start w:val="1"/>
      <w:numFmt w:val="lowerLetter"/>
      <w:lvlText w:val="%5"/>
      <w:lvlJc w:val="left"/>
      <w:pPr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F64377A">
      <w:start w:val="1"/>
      <w:numFmt w:val="lowerRoman"/>
      <w:lvlText w:val="%6"/>
      <w:lvlJc w:val="left"/>
      <w:pPr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F4B8F8">
      <w:start w:val="1"/>
      <w:numFmt w:val="decimal"/>
      <w:lvlText w:val="%7"/>
      <w:lvlJc w:val="left"/>
      <w:pPr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9F8B3DA">
      <w:start w:val="1"/>
      <w:numFmt w:val="lowerLetter"/>
      <w:lvlText w:val="%8"/>
      <w:lvlJc w:val="left"/>
      <w:pPr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17A762E">
      <w:start w:val="1"/>
      <w:numFmt w:val="lowerRoman"/>
      <w:lvlText w:val="%9"/>
      <w:lvlJc w:val="left"/>
      <w:pPr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039665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531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486"/>
    <w:rsid w:val="000B4D67"/>
    <w:rsid w:val="000E7A83"/>
    <w:rsid w:val="0038718B"/>
    <w:rsid w:val="00542EEE"/>
    <w:rsid w:val="00550D75"/>
    <w:rsid w:val="005C45C4"/>
    <w:rsid w:val="00617DBD"/>
    <w:rsid w:val="0072166A"/>
    <w:rsid w:val="007D141B"/>
    <w:rsid w:val="007E1C59"/>
    <w:rsid w:val="00934BB6"/>
    <w:rsid w:val="00A45CA0"/>
    <w:rsid w:val="00A71BAA"/>
    <w:rsid w:val="00AF1486"/>
    <w:rsid w:val="00B82705"/>
    <w:rsid w:val="00B95369"/>
    <w:rsid w:val="00BB65FF"/>
    <w:rsid w:val="00BD532E"/>
    <w:rsid w:val="00BF56E6"/>
    <w:rsid w:val="00CD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C75CF9"/>
  <w15:chartTrackingRefBased/>
  <w15:docId w15:val="{46E80A44-DA77-42B5-8FB3-8A2F257A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D75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550D7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rvts0">
    <w:name w:val="rvts0"/>
    <w:rsid w:val="00550D75"/>
  </w:style>
  <w:style w:type="table" w:styleId="a3">
    <w:name w:val="Table Grid"/>
    <w:basedOn w:val="a1"/>
    <w:uiPriority w:val="39"/>
    <w:rsid w:val="00BB6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2421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NagyA</dc:creator>
  <cp:keywords/>
  <dc:description/>
  <cp:lastModifiedBy>Закарпатська обласна рада</cp:lastModifiedBy>
  <cp:revision>18</cp:revision>
  <cp:lastPrinted>2023-02-15T13:24:00Z</cp:lastPrinted>
  <dcterms:created xsi:type="dcterms:W3CDTF">2023-02-02T14:13:00Z</dcterms:created>
  <dcterms:modified xsi:type="dcterms:W3CDTF">2023-02-15T13:54:00Z</dcterms:modified>
</cp:coreProperties>
</file>