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93DE3" w14:textId="77777777" w:rsidR="005065ED" w:rsidRPr="005065ED" w:rsidRDefault="005065ED" w:rsidP="005065ED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5065ED">
        <w:rPr>
          <w:rFonts w:ascii="Times New Roman" w:hAnsi="Times New Roman" w:cs="Times New Roman"/>
          <w:b/>
          <w:bCs/>
          <w:sz w:val="28"/>
          <w:szCs w:val="28"/>
        </w:rPr>
        <w:t xml:space="preserve">Кабінет Міністрів України </w:t>
      </w:r>
    </w:p>
    <w:p w14:paraId="6C4F7B12" w14:textId="1A4D0853" w:rsidR="005065ED" w:rsidRDefault="005065ED" w:rsidP="005065ED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5065ED">
        <w:rPr>
          <w:rFonts w:ascii="Times New Roman" w:hAnsi="Times New Roman" w:cs="Times New Roman"/>
          <w:b/>
          <w:bCs/>
          <w:sz w:val="28"/>
          <w:szCs w:val="28"/>
        </w:rPr>
        <w:t>Міністерство охорони здоров’я України</w:t>
      </w:r>
    </w:p>
    <w:p w14:paraId="18451E10" w14:textId="2E9F1159" w:rsidR="005D2FC9" w:rsidRDefault="005D2FC9" w:rsidP="005065ED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27694C64" w14:textId="47CFB82B" w:rsidR="005D2FC9" w:rsidRPr="005065ED" w:rsidRDefault="005D2FC9" w:rsidP="005D2FC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 В Е Р Н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3C8620FD" w14:textId="77777777" w:rsidR="005065ED" w:rsidRPr="005065ED" w:rsidRDefault="005065ED" w:rsidP="005065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7C623B4" w14:textId="5BF04E0C" w:rsidR="005065ED" w:rsidRPr="005065ED" w:rsidRDefault="005065ED" w:rsidP="005065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5ED">
        <w:rPr>
          <w:rFonts w:ascii="Times New Roman" w:hAnsi="Times New Roman" w:cs="Times New Roman"/>
          <w:sz w:val="28"/>
          <w:szCs w:val="28"/>
        </w:rPr>
        <w:t>З початком воєнних дій Закарпатська область стала потужним тилом, який приймає внутрішньо переміщених осіб та підприємства з територій, що наближені або знаходяться у зоні бойових дій.</w:t>
      </w:r>
    </w:p>
    <w:p w14:paraId="2CEF086A" w14:textId="0796107E" w:rsidR="005065ED" w:rsidRPr="005065ED" w:rsidRDefault="005065ED" w:rsidP="005065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065ED">
        <w:rPr>
          <w:rFonts w:ascii="Times New Roman" w:hAnsi="Times New Roman" w:cs="Times New Roman"/>
          <w:sz w:val="28"/>
          <w:szCs w:val="28"/>
        </w:rPr>
        <w:t xml:space="preserve">ак, у </w:t>
      </w:r>
      <w:r w:rsidR="005F51B0">
        <w:rPr>
          <w:rFonts w:ascii="Times New Roman" w:hAnsi="Times New Roman" w:cs="Times New Roman"/>
          <w:sz w:val="28"/>
          <w:szCs w:val="28"/>
        </w:rPr>
        <w:t>К</w:t>
      </w:r>
      <w:r w:rsidRPr="005065ED">
        <w:rPr>
          <w:rFonts w:ascii="Times New Roman" w:hAnsi="Times New Roman" w:cs="Times New Roman"/>
          <w:sz w:val="28"/>
          <w:szCs w:val="28"/>
        </w:rPr>
        <w:t xml:space="preserve">омунальне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065ED">
        <w:rPr>
          <w:rFonts w:ascii="Times New Roman" w:hAnsi="Times New Roman" w:cs="Times New Roman"/>
          <w:sz w:val="28"/>
          <w:szCs w:val="28"/>
        </w:rPr>
        <w:t>екомерцій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065ED">
        <w:rPr>
          <w:rFonts w:ascii="Times New Roman" w:hAnsi="Times New Roman" w:cs="Times New Roman"/>
          <w:sz w:val="28"/>
          <w:szCs w:val="28"/>
        </w:rPr>
        <w:t xml:space="preserve">е підприємство (далі </w:t>
      </w:r>
      <w:r w:rsidR="005D2FC9">
        <w:rPr>
          <w:rFonts w:ascii="Times New Roman" w:hAnsi="Times New Roman" w:cs="Times New Roman"/>
          <w:color w:val="686868"/>
          <w:sz w:val="28"/>
          <w:szCs w:val="28"/>
        </w:rPr>
        <w:t>–</w:t>
      </w:r>
      <w:r w:rsidRPr="005065ED">
        <w:rPr>
          <w:rFonts w:ascii="Times New Roman" w:hAnsi="Times New Roman" w:cs="Times New Roman"/>
          <w:color w:val="686868"/>
          <w:sz w:val="28"/>
          <w:szCs w:val="28"/>
        </w:rPr>
        <w:t xml:space="preserve"> </w:t>
      </w:r>
      <w:r w:rsidRPr="005065E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065ED">
        <w:rPr>
          <w:rFonts w:ascii="Times New Roman" w:hAnsi="Times New Roman" w:cs="Times New Roman"/>
          <w:sz w:val="28"/>
          <w:szCs w:val="28"/>
        </w:rPr>
        <w:t xml:space="preserve">П)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065ED">
        <w:rPr>
          <w:rFonts w:ascii="Times New Roman" w:hAnsi="Times New Roman" w:cs="Times New Roman"/>
          <w:sz w:val="28"/>
          <w:szCs w:val="28"/>
        </w:rPr>
        <w:t>Обласний будинок дитини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065ED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ради, яке здійснює виховання та надає медичні послуги дітям</w:t>
      </w:r>
      <w:r w:rsidR="005F51B0">
        <w:rPr>
          <w:rFonts w:ascii="Times New Roman" w:hAnsi="Times New Roman" w:cs="Times New Roman"/>
          <w:sz w:val="28"/>
          <w:szCs w:val="28"/>
        </w:rPr>
        <w:t>-</w:t>
      </w:r>
      <w:r w:rsidRPr="005065ED">
        <w:rPr>
          <w:rFonts w:ascii="Times New Roman" w:hAnsi="Times New Roman" w:cs="Times New Roman"/>
          <w:sz w:val="28"/>
          <w:szCs w:val="28"/>
        </w:rPr>
        <w:t xml:space="preserve">сиротам </w:t>
      </w:r>
      <w:r w:rsidRPr="005065ED">
        <w:rPr>
          <w:rFonts w:ascii="Times New Roman" w:hAnsi="Times New Roman" w:cs="Times New Roman"/>
          <w:color w:val="000000"/>
          <w:sz w:val="28"/>
          <w:szCs w:val="28"/>
        </w:rPr>
        <w:t xml:space="preserve">і </w:t>
      </w:r>
      <w:r w:rsidRPr="005065ED">
        <w:rPr>
          <w:rFonts w:ascii="Times New Roman" w:hAnsi="Times New Roman" w:cs="Times New Roman"/>
          <w:sz w:val="28"/>
          <w:szCs w:val="28"/>
        </w:rPr>
        <w:t xml:space="preserve">дітям, які залишилися без опіки батьків, а також дітям із дефектами розумового та фізичного розвитку, </w:t>
      </w:r>
      <w:proofErr w:type="spellStart"/>
      <w:r w:rsidRPr="005065ED">
        <w:rPr>
          <w:rFonts w:ascii="Times New Roman" w:hAnsi="Times New Roman" w:cs="Times New Roman"/>
          <w:sz w:val="28"/>
          <w:szCs w:val="28"/>
        </w:rPr>
        <w:t>релокова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065ED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5065ED">
        <w:rPr>
          <w:rFonts w:ascii="Times New Roman" w:hAnsi="Times New Roman" w:cs="Times New Roman"/>
          <w:sz w:val="28"/>
          <w:szCs w:val="28"/>
        </w:rPr>
        <w:t xml:space="preserve"> комунальний заклад Київської обласної ради «Спеціалізований обласний будинок дитини м. Біла Церква». Всі 35 дітей і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5ED">
        <w:rPr>
          <w:rFonts w:ascii="Times New Roman" w:hAnsi="Times New Roman" w:cs="Times New Roman"/>
          <w:sz w:val="28"/>
          <w:szCs w:val="28"/>
        </w:rPr>
        <w:t xml:space="preserve">дорослих були </w:t>
      </w:r>
      <w:proofErr w:type="spellStart"/>
      <w:r w:rsidRPr="005065ED">
        <w:rPr>
          <w:rFonts w:ascii="Times New Roman" w:hAnsi="Times New Roman" w:cs="Times New Roman"/>
          <w:sz w:val="28"/>
          <w:szCs w:val="28"/>
        </w:rPr>
        <w:t>компактно</w:t>
      </w:r>
      <w:proofErr w:type="spellEnd"/>
      <w:r w:rsidRPr="005065ED">
        <w:rPr>
          <w:rFonts w:ascii="Times New Roman" w:hAnsi="Times New Roman" w:cs="Times New Roman"/>
          <w:sz w:val="28"/>
          <w:szCs w:val="28"/>
        </w:rPr>
        <w:t xml:space="preserve"> розміщені і продовжують проживати у закладі.</w:t>
      </w:r>
    </w:p>
    <w:p w14:paraId="1731DA8F" w14:textId="574F9764" w:rsidR="005065ED" w:rsidRPr="005065ED" w:rsidRDefault="005065ED" w:rsidP="005065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5ED">
        <w:rPr>
          <w:rFonts w:ascii="Times New Roman" w:hAnsi="Times New Roman" w:cs="Times New Roman"/>
          <w:sz w:val="28"/>
          <w:szCs w:val="28"/>
        </w:rPr>
        <w:t xml:space="preserve">На виконання Національної стратегії реформування системи інституційного догляду, відповідно до постанови Кабінету Міністрів України від 10 липня 2019 року № 675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065ED">
        <w:rPr>
          <w:rFonts w:ascii="Times New Roman" w:hAnsi="Times New Roman" w:cs="Times New Roman"/>
          <w:sz w:val="28"/>
          <w:szCs w:val="28"/>
        </w:rPr>
        <w:t>Про затвердження Положення про центр медичної реабілітації та паліативної допомоги дітям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065ED">
        <w:rPr>
          <w:rFonts w:ascii="Times New Roman" w:hAnsi="Times New Roman" w:cs="Times New Roman"/>
          <w:sz w:val="28"/>
          <w:szCs w:val="28"/>
        </w:rPr>
        <w:t xml:space="preserve"> у К</w:t>
      </w:r>
      <w:r w:rsidR="005F51B0">
        <w:rPr>
          <w:rFonts w:ascii="Times New Roman" w:hAnsi="Times New Roman" w:cs="Times New Roman"/>
          <w:sz w:val="28"/>
          <w:szCs w:val="28"/>
        </w:rPr>
        <w:t>Н</w:t>
      </w:r>
      <w:r w:rsidRPr="005065ED">
        <w:rPr>
          <w:rFonts w:ascii="Times New Roman" w:hAnsi="Times New Roman" w:cs="Times New Roman"/>
          <w:sz w:val="28"/>
          <w:szCs w:val="28"/>
        </w:rPr>
        <w:t xml:space="preserve">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065ED">
        <w:rPr>
          <w:rFonts w:ascii="Times New Roman" w:hAnsi="Times New Roman" w:cs="Times New Roman"/>
          <w:sz w:val="28"/>
          <w:szCs w:val="28"/>
        </w:rPr>
        <w:t>Обласний будинок дитини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065ED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 утворено відділення медичної реабілітації та паліативної допомоги дітям, яке надає відповідні медичні послуги, забезпечено відповідність специфікаціям </w:t>
      </w:r>
      <w:r w:rsidR="005F51B0">
        <w:rPr>
          <w:rFonts w:ascii="Times New Roman" w:hAnsi="Times New Roman" w:cs="Times New Roman"/>
          <w:sz w:val="28"/>
          <w:szCs w:val="28"/>
        </w:rPr>
        <w:t>і</w:t>
      </w:r>
      <w:r w:rsidRPr="005065ED">
        <w:rPr>
          <w:rFonts w:ascii="Times New Roman" w:hAnsi="Times New Roman" w:cs="Times New Roman"/>
          <w:sz w:val="28"/>
          <w:szCs w:val="28"/>
        </w:rPr>
        <w:t xml:space="preserve"> умовам закупівлі та укладено договір з Національною службою здоров’я України (далі </w:t>
      </w:r>
      <w:r w:rsidR="005D2FC9">
        <w:rPr>
          <w:rFonts w:ascii="Times New Roman" w:hAnsi="Times New Roman" w:cs="Times New Roman"/>
          <w:sz w:val="28"/>
          <w:szCs w:val="28"/>
        </w:rPr>
        <w:t>–</w:t>
      </w:r>
      <w:r w:rsidRPr="005065ED">
        <w:rPr>
          <w:rFonts w:ascii="Times New Roman" w:hAnsi="Times New Roman" w:cs="Times New Roman"/>
          <w:sz w:val="28"/>
          <w:szCs w:val="28"/>
        </w:rPr>
        <w:t xml:space="preserve"> НСЗУ) за напрямами </w:t>
      </w:r>
      <w:r w:rsidR="005F51B0">
        <w:rPr>
          <w:rFonts w:ascii="Times New Roman" w:hAnsi="Times New Roman" w:cs="Times New Roman"/>
          <w:sz w:val="28"/>
          <w:szCs w:val="28"/>
        </w:rPr>
        <w:t xml:space="preserve">– </w:t>
      </w:r>
      <w:r w:rsidRPr="005065ED">
        <w:rPr>
          <w:rFonts w:ascii="Times New Roman" w:hAnsi="Times New Roman" w:cs="Times New Roman"/>
          <w:sz w:val="28"/>
          <w:szCs w:val="28"/>
        </w:rPr>
        <w:t>реабілітація та паліативна допомога. Фінансування закладу здійснюється з трьох джерел: державна субвенція, кошти за договорами з НСЗУ, кошти місцевого бюджету.</w:t>
      </w:r>
    </w:p>
    <w:p w14:paraId="4AB6DCAE" w14:textId="24BEECF2" w:rsidR="005065ED" w:rsidRPr="005065ED" w:rsidRDefault="005065ED" w:rsidP="005065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5ED">
        <w:rPr>
          <w:rFonts w:ascii="Times New Roman" w:hAnsi="Times New Roman" w:cs="Times New Roman"/>
          <w:sz w:val="28"/>
          <w:szCs w:val="28"/>
        </w:rPr>
        <w:t>На</w:t>
      </w:r>
      <w:r w:rsidR="005F51B0">
        <w:rPr>
          <w:rFonts w:ascii="Times New Roman" w:hAnsi="Times New Roman" w:cs="Times New Roman"/>
          <w:sz w:val="28"/>
          <w:szCs w:val="28"/>
        </w:rPr>
        <w:t xml:space="preserve"> </w:t>
      </w:r>
      <w:r w:rsidRPr="005065ED">
        <w:rPr>
          <w:rFonts w:ascii="Times New Roman" w:hAnsi="Times New Roman" w:cs="Times New Roman"/>
          <w:sz w:val="28"/>
          <w:szCs w:val="28"/>
        </w:rPr>
        <w:t>жаль, бойові дії тривають, у складних умовах воєнного стану кількість дітей</w:t>
      </w:r>
      <w:r w:rsidRPr="005065ED">
        <w:rPr>
          <w:rFonts w:ascii="Times New Roman" w:hAnsi="Times New Roman" w:cs="Times New Roman"/>
          <w:color w:val="686868"/>
          <w:sz w:val="28"/>
          <w:szCs w:val="28"/>
        </w:rPr>
        <w:t>-</w:t>
      </w:r>
      <w:r w:rsidRPr="005065ED">
        <w:rPr>
          <w:rFonts w:ascii="Times New Roman" w:hAnsi="Times New Roman" w:cs="Times New Roman"/>
          <w:sz w:val="28"/>
          <w:szCs w:val="28"/>
        </w:rPr>
        <w:t>сиріт та дітей, які залишилися без опіки батьків</w:t>
      </w:r>
      <w:r w:rsidR="00560DFF">
        <w:rPr>
          <w:rFonts w:ascii="Times New Roman" w:hAnsi="Times New Roman" w:cs="Times New Roman"/>
          <w:sz w:val="28"/>
          <w:szCs w:val="28"/>
        </w:rPr>
        <w:t>,</w:t>
      </w:r>
      <w:r w:rsidRPr="005065ED">
        <w:rPr>
          <w:rFonts w:ascii="Times New Roman" w:hAnsi="Times New Roman" w:cs="Times New Roman"/>
          <w:sz w:val="28"/>
          <w:szCs w:val="28"/>
        </w:rPr>
        <w:t xml:space="preserve"> </w:t>
      </w:r>
      <w:r w:rsidR="00862CF4">
        <w:rPr>
          <w:rFonts w:ascii="Times New Roman" w:hAnsi="Times New Roman" w:cs="Times New Roman"/>
          <w:sz w:val="28"/>
          <w:szCs w:val="28"/>
        </w:rPr>
        <w:t xml:space="preserve">невпинно </w:t>
      </w:r>
      <w:r w:rsidRPr="005065ED">
        <w:rPr>
          <w:rFonts w:ascii="Times New Roman" w:hAnsi="Times New Roman" w:cs="Times New Roman"/>
          <w:sz w:val="28"/>
          <w:szCs w:val="28"/>
        </w:rPr>
        <w:t>збільшується, відповідно зростає</w:t>
      </w:r>
      <w:r w:rsidR="00560DFF">
        <w:rPr>
          <w:rFonts w:ascii="Times New Roman" w:hAnsi="Times New Roman" w:cs="Times New Roman"/>
          <w:sz w:val="28"/>
          <w:szCs w:val="28"/>
        </w:rPr>
        <w:t xml:space="preserve"> й</w:t>
      </w:r>
      <w:r w:rsidRPr="005065ED">
        <w:rPr>
          <w:rFonts w:ascii="Times New Roman" w:hAnsi="Times New Roman" w:cs="Times New Roman"/>
          <w:sz w:val="28"/>
          <w:szCs w:val="28"/>
        </w:rPr>
        <w:t xml:space="preserve"> потреба у кількості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065ED">
        <w:rPr>
          <w:rFonts w:ascii="Times New Roman" w:hAnsi="Times New Roman" w:cs="Times New Roman"/>
          <w:sz w:val="28"/>
          <w:szCs w:val="28"/>
        </w:rPr>
        <w:t>атро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065ED">
        <w:rPr>
          <w:rFonts w:ascii="Times New Roman" w:hAnsi="Times New Roman" w:cs="Times New Roman"/>
          <w:sz w:val="28"/>
          <w:szCs w:val="28"/>
        </w:rPr>
        <w:t>ат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065ED">
        <w:rPr>
          <w:rFonts w:ascii="Times New Roman" w:hAnsi="Times New Roman" w:cs="Times New Roman"/>
          <w:sz w:val="28"/>
          <w:szCs w:val="28"/>
        </w:rPr>
        <w:t>их сімей та будинків сімейного типу.</w:t>
      </w:r>
    </w:p>
    <w:p w14:paraId="3CC7967D" w14:textId="160FA64A" w:rsidR="005065ED" w:rsidRPr="005065ED" w:rsidRDefault="005F51B0" w:rsidP="005065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Водночас</w:t>
      </w:r>
      <w:r w:rsidR="005065ED" w:rsidRPr="005065ED">
        <w:rPr>
          <w:rFonts w:ascii="Times New Roman" w:hAnsi="Times New Roman" w:cs="Times New Roman"/>
          <w:sz w:val="28"/>
          <w:szCs w:val="28"/>
        </w:rPr>
        <w:t xml:space="preserve"> відповідно до постанови Кабінету Міністрів України від 31 січня 2023 року № 78 </w:t>
      </w:r>
      <w:r w:rsidR="005065ED">
        <w:rPr>
          <w:rFonts w:ascii="Times New Roman" w:hAnsi="Times New Roman" w:cs="Times New Roman"/>
          <w:sz w:val="28"/>
          <w:szCs w:val="28"/>
        </w:rPr>
        <w:t>«</w:t>
      </w:r>
      <w:r w:rsidR="005065ED" w:rsidRPr="005065ED">
        <w:rPr>
          <w:rFonts w:ascii="Times New Roman" w:hAnsi="Times New Roman" w:cs="Times New Roman"/>
          <w:sz w:val="28"/>
          <w:szCs w:val="28"/>
        </w:rPr>
        <w:t>Деякі питання надання у 2023 році субвенції з державного бюджету місцевим бюджетам на здійснення підтримки окремих закладів та заходів у системі охорони здоров’я</w:t>
      </w:r>
      <w:r w:rsidR="005065ED">
        <w:rPr>
          <w:rFonts w:ascii="Times New Roman" w:hAnsi="Times New Roman" w:cs="Times New Roman"/>
          <w:sz w:val="28"/>
          <w:szCs w:val="28"/>
        </w:rPr>
        <w:t>»</w:t>
      </w:r>
      <w:r w:rsidR="005065ED" w:rsidRPr="005065ED">
        <w:rPr>
          <w:rFonts w:ascii="Times New Roman" w:hAnsi="Times New Roman" w:cs="Times New Roman"/>
          <w:sz w:val="28"/>
          <w:szCs w:val="28"/>
        </w:rPr>
        <w:t xml:space="preserve"> </w:t>
      </w:r>
      <w:r w:rsidR="005065ED" w:rsidRPr="0051345F">
        <w:rPr>
          <w:rFonts w:ascii="Times New Roman" w:hAnsi="Times New Roman" w:cs="Times New Roman"/>
          <w:sz w:val="28"/>
          <w:szCs w:val="28"/>
        </w:rPr>
        <w:t>до 28 лютого 2023 р</w:t>
      </w:r>
      <w:r w:rsidRPr="0051345F">
        <w:rPr>
          <w:rFonts w:ascii="Times New Roman" w:hAnsi="Times New Roman" w:cs="Times New Roman"/>
          <w:sz w:val="28"/>
          <w:szCs w:val="28"/>
        </w:rPr>
        <w:t>оку</w:t>
      </w:r>
      <w:r w:rsidR="005065ED" w:rsidRPr="0051345F">
        <w:rPr>
          <w:rFonts w:ascii="Times New Roman" w:hAnsi="Times New Roman" w:cs="Times New Roman"/>
          <w:sz w:val="28"/>
          <w:szCs w:val="28"/>
        </w:rPr>
        <w:t xml:space="preserve"> </w:t>
      </w:r>
      <w:r w:rsidR="00560DFF" w:rsidRPr="005134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065ED" w:rsidRPr="0051345F">
        <w:rPr>
          <w:rFonts w:ascii="Times New Roman" w:hAnsi="Times New Roman" w:cs="Times New Roman"/>
          <w:sz w:val="28"/>
          <w:szCs w:val="28"/>
        </w:rPr>
        <w:t xml:space="preserve">буде </w:t>
      </w:r>
      <w:r w:rsidR="00201012" w:rsidRPr="0051345F">
        <w:rPr>
          <w:rFonts w:ascii="Times New Roman" w:hAnsi="Times New Roman" w:cs="Times New Roman"/>
          <w:sz w:val="28"/>
          <w:szCs w:val="28"/>
        </w:rPr>
        <w:t xml:space="preserve"> </w:t>
      </w:r>
      <w:r w:rsidR="005065ED" w:rsidRPr="0051345F">
        <w:rPr>
          <w:rFonts w:ascii="Times New Roman" w:hAnsi="Times New Roman" w:cs="Times New Roman"/>
          <w:sz w:val="28"/>
          <w:szCs w:val="28"/>
        </w:rPr>
        <w:t xml:space="preserve">затверджено </w:t>
      </w:r>
      <w:r w:rsidR="005065ED" w:rsidRPr="005065ED">
        <w:rPr>
          <w:rFonts w:ascii="Times New Roman" w:hAnsi="Times New Roman" w:cs="Times New Roman"/>
          <w:sz w:val="28"/>
          <w:szCs w:val="28"/>
        </w:rPr>
        <w:t>план заходів із повернення дітей, які перебувають в будинках дитини, до родин або влаштування до сімейних форм виховання.</w:t>
      </w:r>
    </w:p>
    <w:p w14:paraId="58335D46" w14:textId="0DCC209E" w:rsidR="009E4393" w:rsidRPr="009E4393" w:rsidRDefault="00B90A7B" w:rsidP="009E4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</w:t>
      </w:r>
      <w:r w:rsidR="009E4393">
        <w:rPr>
          <w:rFonts w:ascii="Times New Roman" w:eastAsia="Times New Roman" w:hAnsi="Times New Roman" w:cs="Times New Roman"/>
          <w:sz w:val="28"/>
        </w:rPr>
        <w:t>и, депутати обласної ради,</w:t>
      </w:r>
      <w:r w:rsidR="009E4393" w:rsidRPr="00A436D8">
        <w:rPr>
          <w:rFonts w:ascii="Times New Roman" w:eastAsia="Times New Roman" w:hAnsi="Times New Roman" w:cs="Times New Roman"/>
          <w:sz w:val="28"/>
        </w:rPr>
        <w:t xml:space="preserve"> </w:t>
      </w:r>
      <w:r w:rsidR="009E4393">
        <w:rPr>
          <w:rFonts w:ascii="Times New Roman" w:eastAsia="Times New Roman" w:hAnsi="Times New Roman" w:cs="Times New Roman"/>
          <w:color w:val="222222"/>
          <w:sz w:val="28"/>
        </w:rPr>
        <w:t xml:space="preserve">просимо </w:t>
      </w:r>
      <w:r w:rsidR="005065ED" w:rsidRPr="005065ED">
        <w:rPr>
          <w:rFonts w:ascii="Times New Roman" w:hAnsi="Times New Roman" w:cs="Times New Roman"/>
          <w:sz w:val="28"/>
          <w:szCs w:val="28"/>
        </w:rPr>
        <w:t xml:space="preserve">врахувати </w:t>
      </w:r>
      <w:r w:rsidR="005F51B0">
        <w:rPr>
          <w:rFonts w:ascii="Times New Roman" w:hAnsi="Times New Roman" w:cs="Times New Roman"/>
          <w:sz w:val="28"/>
          <w:szCs w:val="28"/>
        </w:rPr>
        <w:t>викладене</w:t>
      </w:r>
      <w:r w:rsidR="005065ED" w:rsidRPr="005065ED">
        <w:rPr>
          <w:rFonts w:ascii="Times New Roman" w:hAnsi="Times New Roman" w:cs="Times New Roman"/>
          <w:sz w:val="28"/>
          <w:szCs w:val="28"/>
        </w:rPr>
        <w:t xml:space="preserve"> при визначенні термінів виконання плану заходів із повернення дітей, які перебувають в будинках дитини, до родин або влаштування до сімейних форм виховання відповідно до постанови Кабінету Міністрів України від 31 січня 2023 року № 78, а саме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5065ED" w:rsidRPr="005065ED">
        <w:rPr>
          <w:rFonts w:ascii="Times New Roman" w:hAnsi="Times New Roman" w:cs="Times New Roman"/>
          <w:sz w:val="28"/>
          <w:szCs w:val="28"/>
        </w:rPr>
        <w:t xml:space="preserve"> від</w:t>
      </w:r>
      <w:r w:rsidR="005065ED">
        <w:rPr>
          <w:rFonts w:ascii="Times New Roman" w:hAnsi="Times New Roman" w:cs="Times New Roman"/>
          <w:sz w:val="28"/>
          <w:szCs w:val="28"/>
        </w:rPr>
        <w:t>т</w:t>
      </w:r>
      <w:r w:rsidR="005065ED" w:rsidRPr="005065ED">
        <w:rPr>
          <w:rFonts w:ascii="Times New Roman" w:hAnsi="Times New Roman" w:cs="Times New Roman"/>
          <w:sz w:val="28"/>
          <w:szCs w:val="28"/>
        </w:rPr>
        <w:t xml:space="preserve">ермінувати такі заходи щонайменше </w:t>
      </w:r>
      <w:r w:rsidR="005065ED" w:rsidRPr="005065ED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5065ED" w:rsidRPr="005065ED">
        <w:rPr>
          <w:rFonts w:ascii="Times New Roman" w:hAnsi="Times New Roman" w:cs="Times New Roman"/>
          <w:sz w:val="28"/>
          <w:szCs w:val="28"/>
        </w:rPr>
        <w:t>12 місяців після закінчення воєнного стану.</w:t>
      </w:r>
    </w:p>
    <w:p w14:paraId="72483E3B" w14:textId="77777777" w:rsidR="009E4393" w:rsidRDefault="009E4393" w:rsidP="009E4393">
      <w:pPr>
        <w:tabs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020A0D24" w14:textId="56D2C1B5" w:rsidR="009E4393" w:rsidRDefault="009E4393" w:rsidP="009E439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03CF">
        <w:rPr>
          <w:rFonts w:ascii="Times New Roman" w:hAnsi="Times New Roman"/>
          <w:b/>
          <w:sz w:val="28"/>
          <w:szCs w:val="28"/>
        </w:rPr>
        <w:t xml:space="preserve">Голова обласної ради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BD03CF">
        <w:rPr>
          <w:rFonts w:ascii="Times New Roman" w:hAnsi="Times New Roman"/>
          <w:b/>
          <w:sz w:val="28"/>
          <w:szCs w:val="28"/>
        </w:rPr>
        <w:t xml:space="preserve">        Володимир  ЧУБІРКО</w:t>
      </w:r>
    </w:p>
    <w:p w14:paraId="6E5E1577" w14:textId="77777777" w:rsidR="009E4393" w:rsidRPr="00BD03CF" w:rsidRDefault="009E4393" w:rsidP="009E439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5B14991" w14:textId="77777777" w:rsidR="009E4393" w:rsidRPr="00BD03CF" w:rsidRDefault="009E4393" w:rsidP="009E4393">
      <w:pPr>
        <w:spacing w:after="0" w:line="240" w:lineRule="auto"/>
        <w:rPr>
          <w:rFonts w:ascii="Times New Roman" w:hAnsi="Times New Roman"/>
        </w:rPr>
      </w:pPr>
      <w:r w:rsidRPr="00BD03CF">
        <w:rPr>
          <w:rFonts w:ascii="Times New Roman" w:hAnsi="Times New Roman"/>
          <w:b/>
          <w:sz w:val="28"/>
          <w:szCs w:val="28"/>
        </w:rPr>
        <w:t>(за дорученням депутатів Закарпатської обласної ради VІІІ скликання)</w:t>
      </w:r>
    </w:p>
    <w:sectPr w:rsidR="009E4393" w:rsidRPr="00BD03CF" w:rsidSect="00B90A7B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2BE"/>
    <w:rsid w:val="00067DC0"/>
    <w:rsid w:val="000C6C51"/>
    <w:rsid w:val="001C10B2"/>
    <w:rsid w:val="00201012"/>
    <w:rsid w:val="0021358B"/>
    <w:rsid w:val="002763F8"/>
    <w:rsid w:val="004A0B51"/>
    <w:rsid w:val="005065ED"/>
    <w:rsid w:val="0051345F"/>
    <w:rsid w:val="00560DFF"/>
    <w:rsid w:val="005D2FC9"/>
    <w:rsid w:val="005F51B0"/>
    <w:rsid w:val="006852BE"/>
    <w:rsid w:val="007C4198"/>
    <w:rsid w:val="00862CF4"/>
    <w:rsid w:val="009E4393"/>
    <w:rsid w:val="00B90A7B"/>
    <w:rsid w:val="00C42807"/>
    <w:rsid w:val="00D2054C"/>
    <w:rsid w:val="00EF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282C7"/>
  <w15:chartTrackingRefBased/>
  <w15:docId w15:val="{61045FD5-0FE5-49F7-9215-94F9F5D06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52BE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276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Hyperlink"/>
    <w:basedOn w:val="a0"/>
    <w:uiPriority w:val="99"/>
    <w:semiHidden/>
    <w:unhideWhenUsed/>
    <w:rsid w:val="002763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1707</Words>
  <Characters>973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9</cp:revision>
  <cp:lastPrinted>2023-03-09T07:46:00Z</cp:lastPrinted>
  <dcterms:created xsi:type="dcterms:W3CDTF">2023-03-08T11:19:00Z</dcterms:created>
  <dcterms:modified xsi:type="dcterms:W3CDTF">2023-03-13T17:43:00Z</dcterms:modified>
</cp:coreProperties>
</file>