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252D7" w14:textId="77777777" w:rsidR="004318D7" w:rsidRDefault="004318D7" w:rsidP="008D7FAE">
      <w:pPr>
        <w:tabs>
          <w:tab w:val="left" w:pos="7088"/>
        </w:tabs>
        <w:ind w:left="5812"/>
        <w:jc w:val="right"/>
        <w:rPr>
          <w:sz w:val="28"/>
          <w:szCs w:val="28"/>
        </w:rPr>
      </w:pPr>
    </w:p>
    <w:p w14:paraId="3923CC5C" w14:textId="45D7E06F" w:rsidR="008D7FAE" w:rsidRPr="004318D7" w:rsidRDefault="008D7FAE" w:rsidP="008D7FAE">
      <w:pPr>
        <w:tabs>
          <w:tab w:val="left" w:pos="7088"/>
        </w:tabs>
        <w:ind w:left="5812"/>
        <w:jc w:val="right"/>
        <w:rPr>
          <w:sz w:val="28"/>
          <w:szCs w:val="28"/>
        </w:rPr>
      </w:pPr>
      <w:r w:rsidRPr="004318D7">
        <w:rPr>
          <w:sz w:val="28"/>
          <w:szCs w:val="28"/>
        </w:rPr>
        <w:t xml:space="preserve">Додаток </w:t>
      </w:r>
    </w:p>
    <w:p w14:paraId="2D63B599" w14:textId="77777777" w:rsidR="008D7FAE" w:rsidRPr="004318D7" w:rsidRDefault="008D7FAE" w:rsidP="008D7FAE">
      <w:pPr>
        <w:tabs>
          <w:tab w:val="left" w:pos="7088"/>
        </w:tabs>
        <w:ind w:left="5812"/>
        <w:jc w:val="right"/>
        <w:rPr>
          <w:sz w:val="28"/>
          <w:szCs w:val="28"/>
        </w:rPr>
      </w:pPr>
      <w:r w:rsidRPr="004318D7">
        <w:rPr>
          <w:sz w:val="28"/>
          <w:szCs w:val="28"/>
        </w:rPr>
        <w:t xml:space="preserve">до рішення обласної ради </w:t>
      </w:r>
    </w:p>
    <w:p w14:paraId="653A6FB1" w14:textId="59253BE9" w:rsidR="008D7FAE" w:rsidRPr="004318D7" w:rsidRDefault="008D7FAE" w:rsidP="008D7FAE">
      <w:pPr>
        <w:tabs>
          <w:tab w:val="left" w:pos="7088"/>
        </w:tabs>
        <w:ind w:left="5812"/>
        <w:jc w:val="center"/>
        <w:rPr>
          <w:sz w:val="28"/>
          <w:szCs w:val="28"/>
        </w:rPr>
      </w:pPr>
      <w:r w:rsidRPr="004318D7">
        <w:rPr>
          <w:sz w:val="28"/>
          <w:szCs w:val="28"/>
        </w:rPr>
        <w:t xml:space="preserve">                   </w:t>
      </w:r>
      <w:r w:rsidR="004318D7" w:rsidRPr="004318D7">
        <w:rPr>
          <w:sz w:val="28"/>
          <w:szCs w:val="28"/>
        </w:rPr>
        <w:t>______</w:t>
      </w:r>
      <w:r w:rsidRPr="004318D7">
        <w:rPr>
          <w:sz w:val="28"/>
          <w:szCs w:val="28"/>
        </w:rPr>
        <w:t>202</w:t>
      </w:r>
      <w:r w:rsidR="002B1BE6" w:rsidRPr="004318D7">
        <w:rPr>
          <w:sz w:val="28"/>
          <w:szCs w:val="28"/>
        </w:rPr>
        <w:t>3</w:t>
      </w:r>
      <w:r w:rsidRPr="004318D7">
        <w:rPr>
          <w:sz w:val="28"/>
          <w:szCs w:val="28"/>
        </w:rPr>
        <w:t xml:space="preserve">  №</w:t>
      </w:r>
      <w:r w:rsidR="004318D7" w:rsidRPr="004318D7">
        <w:rPr>
          <w:sz w:val="28"/>
          <w:szCs w:val="28"/>
        </w:rPr>
        <w:t>____</w:t>
      </w:r>
      <w:r w:rsidRPr="004318D7">
        <w:rPr>
          <w:sz w:val="28"/>
          <w:szCs w:val="28"/>
        </w:rPr>
        <w:t xml:space="preserve">  </w:t>
      </w:r>
    </w:p>
    <w:p w14:paraId="0DDBD396" w14:textId="77777777" w:rsidR="008D7FAE" w:rsidRPr="004318D7" w:rsidRDefault="008D7FAE" w:rsidP="008D7FAE">
      <w:pPr>
        <w:tabs>
          <w:tab w:val="left" w:pos="7088"/>
        </w:tabs>
        <w:ind w:left="5812"/>
        <w:rPr>
          <w:sz w:val="28"/>
          <w:szCs w:val="28"/>
        </w:rPr>
      </w:pPr>
    </w:p>
    <w:p w14:paraId="4550E5C0" w14:textId="77777777" w:rsidR="008D7FAE" w:rsidRPr="0083351A" w:rsidRDefault="008D7FAE" w:rsidP="008D7FAE">
      <w:pPr>
        <w:tabs>
          <w:tab w:val="left" w:pos="7088"/>
        </w:tabs>
        <w:ind w:firstLine="567"/>
        <w:jc w:val="center"/>
        <w:rPr>
          <w:b/>
          <w:color w:val="FF0000"/>
          <w:sz w:val="28"/>
          <w:szCs w:val="28"/>
        </w:rPr>
      </w:pPr>
    </w:p>
    <w:p w14:paraId="4B8AE2CC" w14:textId="77777777" w:rsidR="008D7FAE" w:rsidRPr="0093711C" w:rsidRDefault="008D7FAE" w:rsidP="008D7FAE">
      <w:pPr>
        <w:tabs>
          <w:tab w:val="left" w:pos="7088"/>
        </w:tabs>
        <w:jc w:val="center"/>
        <w:rPr>
          <w:b/>
          <w:sz w:val="28"/>
          <w:szCs w:val="28"/>
        </w:rPr>
      </w:pPr>
      <w:r w:rsidRPr="0093711C">
        <w:rPr>
          <w:b/>
          <w:sz w:val="28"/>
          <w:szCs w:val="28"/>
        </w:rPr>
        <w:t>ПОРЯДОК</w:t>
      </w:r>
    </w:p>
    <w:p w14:paraId="2A2B831A" w14:textId="77777777" w:rsidR="008D7FAE" w:rsidRPr="00566EA9" w:rsidRDefault="008D7FAE" w:rsidP="008D7FAE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566EA9">
        <w:rPr>
          <w:b/>
          <w:bCs/>
          <w:sz w:val="28"/>
          <w:szCs w:val="28"/>
        </w:rPr>
        <w:t>складання, затвердження та контролю виконання фінансових планів</w:t>
      </w:r>
    </w:p>
    <w:p w14:paraId="625151DD" w14:textId="370D5CC9" w:rsidR="008D7FAE" w:rsidRPr="00566EA9" w:rsidRDefault="008D7FAE" w:rsidP="008D7FA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66EA9">
        <w:rPr>
          <w:b/>
          <w:bCs/>
          <w:sz w:val="28"/>
          <w:szCs w:val="28"/>
        </w:rPr>
        <w:t xml:space="preserve">закладів, </w:t>
      </w:r>
      <w:bookmarkStart w:id="0" w:name="_Hlk128649740"/>
      <w:r w:rsidR="002F3B9F">
        <w:rPr>
          <w:b/>
          <w:bCs/>
          <w:sz w:val="28"/>
          <w:szCs w:val="28"/>
        </w:rPr>
        <w:t>які</w:t>
      </w:r>
      <w:r w:rsidRPr="00566EA9">
        <w:rPr>
          <w:b/>
          <w:bCs/>
          <w:sz w:val="28"/>
          <w:szCs w:val="28"/>
        </w:rPr>
        <w:t xml:space="preserve"> діють в організаційно-правовій формі комунальних некомерційних підприємств</w:t>
      </w:r>
    </w:p>
    <w:bookmarkEnd w:id="0"/>
    <w:p w14:paraId="64BE67D2" w14:textId="77777777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14:paraId="77A1C9A3" w14:textId="77777777" w:rsidR="008D7FAE" w:rsidRPr="00566EA9" w:rsidRDefault="008D7FAE" w:rsidP="008D7FAE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566EA9">
        <w:rPr>
          <w:b/>
          <w:bCs/>
          <w:sz w:val="28"/>
          <w:szCs w:val="28"/>
        </w:rPr>
        <w:t>І. Загальні положення</w:t>
      </w:r>
    </w:p>
    <w:p w14:paraId="14C17711" w14:textId="5ED8FFBD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 w:rsidRPr="00F7763B">
        <w:rPr>
          <w:bCs/>
          <w:sz w:val="28"/>
          <w:szCs w:val="28"/>
        </w:rPr>
        <w:t>складання, затвердження та контролю виконання фінансових планів закладів, що належать до спільної власності територіальних громад</w:t>
      </w:r>
      <w:r>
        <w:rPr>
          <w:bCs/>
          <w:sz w:val="28"/>
          <w:szCs w:val="28"/>
        </w:rPr>
        <w:t xml:space="preserve"> сіл, селищ, міст</w:t>
      </w:r>
      <w:r w:rsidRPr="00F7763B">
        <w:rPr>
          <w:bCs/>
          <w:sz w:val="28"/>
          <w:szCs w:val="28"/>
        </w:rPr>
        <w:t xml:space="preserve"> Закарпатської області та діють в організаційно-правовій формі комунальних некомерційних підприємств (далі – Порядок)</w:t>
      </w:r>
      <w:r w:rsidR="004318D7">
        <w:rPr>
          <w:bCs/>
          <w:sz w:val="28"/>
          <w:szCs w:val="28"/>
        </w:rPr>
        <w:t>,</w:t>
      </w:r>
      <w:r w:rsidRPr="00566EA9">
        <w:rPr>
          <w:sz w:val="28"/>
          <w:szCs w:val="28"/>
        </w:rPr>
        <w:t xml:space="preserve"> визначає процедуру складання, погодження, затвердження, внесення змін, звітування та контролю виконання фінансових планів закладів, що належать до спільної власності територіальних громад </w:t>
      </w:r>
      <w:r>
        <w:rPr>
          <w:bCs/>
          <w:sz w:val="28"/>
          <w:szCs w:val="28"/>
        </w:rPr>
        <w:t>сіл, селищ, міст</w:t>
      </w:r>
      <w:r w:rsidRPr="00F7763B">
        <w:rPr>
          <w:bCs/>
          <w:sz w:val="28"/>
          <w:szCs w:val="28"/>
        </w:rPr>
        <w:t xml:space="preserve"> </w:t>
      </w:r>
      <w:r w:rsidRPr="00566EA9">
        <w:rPr>
          <w:sz w:val="28"/>
          <w:szCs w:val="28"/>
        </w:rPr>
        <w:t>Закарпатської області та діють в організаційно-правовій формі комунальних нек</w:t>
      </w:r>
      <w:r>
        <w:rPr>
          <w:sz w:val="28"/>
          <w:szCs w:val="28"/>
        </w:rPr>
        <w:t>омерційних підприємств (далі – Підприємства</w:t>
      </w:r>
      <w:r w:rsidRPr="00566EA9">
        <w:rPr>
          <w:sz w:val="28"/>
          <w:szCs w:val="28"/>
        </w:rPr>
        <w:t>).</w:t>
      </w:r>
    </w:p>
    <w:p w14:paraId="5D017C99" w14:textId="77777777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14:paraId="1D15E6FB" w14:textId="77777777" w:rsidR="008D7FAE" w:rsidRPr="00566EA9" w:rsidRDefault="008D7FAE" w:rsidP="008D7FA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66EA9">
        <w:rPr>
          <w:b/>
          <w:bCs/>
          <w:sz w:val="28"/>
          <w:szCs w:val="28"/>
        </w:rPr>
        <w:t>II. Складання фінансового плану</w:t>
      </w:r>
    </w:p>
    <w:p w14:paraId="6C4AE626" w14:textId="77777777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Фінансовий план Підприємства</w:t>
      </w:r>
      <w:r w:rsidRPr="00566EA9">
        <w:rPr>
          <w:sz w:val="28"/>
          <w:szCs w:val="28"/>
        </w:rPr>
        <w:t xml:space="preserve"> складається за формою згідно з додатком 1 до цього Порядку на кожен наступний рік з поквартальною розбивкою і відображає очікувані фінансові результати в плановому році.</w:t>
      </w:r>
    </w:p>
    <w:p w14:paraId="106C3E23" w14:textId="77777777" w:rsidR="008D7FAE" w:rsidRPr="00566EA9" w:rsidRDefault="008D7FAE" w:rsidP="008D7FA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Фінансовий план Підприємства</w:t>
      </w:r>
      <w:r w:rsidRPr="00566EA9">
        <w:rPr>
          <w:sz w:val="28"/>
          <w:szCs w:val="28"/>
        </w:rPr>
        <w:t xml:space="preserve"> також містить довідкову інформацію щодо фактичних показників минулого року та планові показники поточного року.</w:t>
      </w:r>
    </w:p>
    <w:p w14:paraId="239881C9" w14:textId="77777777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 xml:space="preserve">2. </w:t>
      </w:r>
      <w:r w:rsidRPr="00ED3CCC">
        <w:rPr>
          <w:sz w:val="28"/>
          <w:szCs w:val="28"/>
        </w:rPr>
        <w:t xml:space="preserve">Річний фінансовий план </w:t>
      </w:r>
      <w:r>
        <w:rPr>
          <w:sz w:val="28"/>
          <w:szCs w:val="28"/>
        </w:rPr>
        <w:t>Підприємства</w:t>
      </w:r>
      <w:r w:rsidRPr="00ED3CCC">
        <w:rPr>
          <w:sz w:val="28"/>
          <w:szCs w:val="28"/>
        </w:rPr>
        <w:t xml:space="preserve"> відображає заплановані обсяги надходжень і напрямки використання коштів у плановому році з метою забезпечення потреб діяльності та розвитку </w:t>
      </w:r>
      <w:r>
        <w:rPr>
          <w:sz w:val="28"/>
          <w:szCs w:val="28"/>
        </w:rPr>
        <w:t>Підприємства</w:t>
      </w:r>
      <w:r w:rsidRPr="00ED3CCC">
        <w:rPr>
          <w:sz w:val="28"/>
          <w:szCs w:val="28"/>
        </w:rPr>
        <w:t>, виконання його зобов’язань, включаючи зобов’язання щодо сплати податків та інших обов’язкових платежів до бюджет</w:t>
      </w:r>
      <w:r>
        <w:rPr>
          <w:sz w:val="28"/>
          <w:szCs w:val="28"/>
        </w:rPr>
        <w:t>ів та державних цільових фондів</w:t>
      </w:r>
      <w:r w:rsidRPr="00566EA9">
        <w:rPr>
          <w:sz w:val="28"/>
          <w:szCs w:val="28"/>
        </w:rPr>
        <w:t>.</w:t>
      </w:r>
    </w:p>
    <w:p w14:paraId="2CB7B0EC" w14:textId="301F2B51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 xml:space="preserve">3. </w:t>
      </w:r>
      <w:r w:rsidRPr="00ED3CCC">
        <w:rPr>
          <w:sz w:val="28"/>
          <w:szCs w:val="28"/>
        </w:rPr>
        <w:t xml:space="preserve">Керівник </w:t>
      </w:r>
      <w:r>
        <w:rPr>
          <w:sz w:val="28"/>
          <w:szCs w:val="28"/>
        </w:rPr>
        <w:t>Підприємства</w:t>
      </w:r>
      <w:r w:rsidRPr="00ED3CCC">
        <w:rPr>
          <w:sz w:val="28"/>
          <w:szCs w:val="28"/>
        </w:rPr>
        <w:t xml:space="preserve"> подає на розгляд </w:t>
      </w:r>
      <w:r w:rsidR="00C61F66" w:rsidRPr="00C61F66">
        <w:rPr>
          <w:b/>
          <w:bCs/>
          <w:sz w:val="28"/>
          <w:szCs w:val="28"/>
        </w:rPr>
        <w:t>відповідному</w:t>
      </w:r>
      <w:r w:rsidR="000E3D15">
        <w:rPr>
          <w:b/>
          <w:bCs/>
          <w:sz w:val="28"/>
          <w:szCs w:val="28"/>
        </w:rPr>
        <w:t xml:space="preserve"> галузевому</w:t>
      </w:r>
      <w:r w:rsidR="00C61F66" w:rsidRPr="00C61F66">
        <w:rPr>
          <w:b/>
          <w:bCs/>
          <w:sz w:val="28"/>
          <w:szCs w:val="28"/>
        </w:rPr>
        <w:t xml:space="preserve"> структурному підрозділу</w:t>
      </w:r>
      <w:r w:rsidR="000E3D15">
        <w:rPr>
          <w:b/>
          <w:bCs/>
          <w:sz w:val="28"/>
          <w:szCs w:val="28"/>
        </w:rPr>
        <w:t xml:space="preserve"> </w:t>
      </w:r>
      <w:r w:rsidRPr="00C61F66">
        <w:rPr>
          <w:b/>
          <w:bCs/>
          <w:sz w:val="28"/>
          <w:szCs w:val="28"/>
        </w:rPr>
        <w:t>Закарпатської обласної державної адміністрації</w:t>
      </w:r>
      <w:r w:rsidR="000E3D15">
        <w:rPr>
          <w:b/>
          <w:bCs/>
          <w:sz w:val="28"/>
          <w:szCs w:val="28"/>
        </w:rPr>
        <w:t xml:space="preserve"> </w:t>
      </w:r>
      <w:r w:rsidR="00F128DD">
        <w:rPr>
          <w:b/>
          <w:bCs/>
          <w:sz w:val="28"/>
          <w:szCs w:val="28"/>
        </w:rPr>
        <w:t xml:space="preserve"> (далі – Департамент)</w:t>
      </w:r>
      <w:r w:rsidRPr="006F07F9">
        <w:rPr>
          <w:sz w:val="28"/>
          <w:szCs w:val="28"/>
        </w:rPr>
        <w:t xml:space="preserve"> до 01 </w:t>
      </w:r>
      <w:r>
        <w:rPr>
          <w:sz w:val="28"/>
          <w:szCs w:val="28"/>
        </w:rPr>
        <w:t>листопада</w:t>
      </w:r>
      <w:r w:rsidRPr="006F07F9">
        <w:rPr>
          <w:sz w:val="28"/>
          <w:szCs w:val="28"/>
        </w:rPr>
        <w:t xml:space="preserve"> року,</w:t>
      </w:r>
      <w:r w:rsidRPr="00ED3CCC">
        <w:rPr>
          <w:sz w:val="28"/>
          <w:szCs w:val="28"/>
        </w:rPr>
        <w:t xml:space="preserve"> що передує плановому, про</w:t>
      </w:r>
      <w:r>
        <w:rPr>
          <w:sz w:val="28"/>
          <w:szCs w:val="28"/>
        </w:rPr>
        <w:t>є</w:t>
      </w:r>
      <w:r w:rsidRPr="00ED3CCC">
        <w:rPr>
          <w:sz w:val="28"/>
          <w:szCs w:val="28"/>
        </w:rPr>
        <w:t>кт річного фінансового плану (в паперовому та електронному вигляді) разом із пояснювальною запискою та документами</w:t>
      </w:r>
      <w:r w:rsidR="004318D7">
        <w:rPr>
          <w:sz w:val="28"/>
          <w:szCs w:val="28"/>
        </w:rPr>
        <w:t>,</w:t>
      </w:r>
      <w:r w:rsidRPr="00ED3CCC">
        <w:rPr>
          <w:sz w:val="28"/>
          <w:szCs w:val="28"/>
        </w:rPr>
        <w:t xml:space="preserve"> передбаченими пунктом 5 </w:t>
      </w:r>
      <w:r w:rsidR="004318D7">
        <w:rPr>
          <w:sz w:val="28"/>
          <w:szCs w:val="28"/>
        </w:rPr>
        <w:t xml:space="preserve">                   </w:t>
      </w:r>
      <w:r w:rsidRPr="00ED3CCC">
        <w:rPr>
          <w:sz w:val="28"/>
          <w:szCs w:val="28"/>
        </w:rPr>
        <w:t>р</w:t>
      </w:r>
      <w:r>
        <w:rPr>
          <w:sz w:val="28"/>
          <w:szCs w:val="28"/>
        </w:rPr>
        <w:t>озділу II цього Порядку</w:t>
      </w:r>
      <w:r w:rsidRPr="00566EA9">
        <w:rPr>
          <w:sz w:val="28"/>
          <w:szCs w:val="28"/>
        </w:rPr>
        <w:t>.</w:t>
      </w:r>
    </w:p>
    <w:p w14:paraId="1E0B0A5B" w14:textId="4BD2DCB8" w:rsidR="008D7FAE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 xml:space="preserve">4. </w:t>
      </w:r>
      <w:r w:rsidRPr="00ED3CCC">
        <w:rPr>
          <w:sz w:val="28"/>
          <w:szCs w:val="28"/>
        </w:rPr>
        <w:t>Пояснювальна записка з обґрунтуваннями фінансового плану складається за формою додатку 2 до цього Порядку та має містити</w:t>
      </w:r>
      <w:r>
        <w:rPr>
          <w:sz w:val="28"/>
          <w:szCs w:val="28"/>
        </w:rPr>
        <w:t>:</w:t>
      </w:r>
    </w:p>
    <w:p w14:paraId="247C4D2F" w14:textId="77777777" w:rsidR="004318D7" w:rsidRDefault="008D7FAE" w:rsidP="004318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CCC">
        <w:rPr>
          <w:sz w:val="28"/>
          <w:szCs w:val="28"/>
        </w:rPr>
        <w:t>рез</w:t>
      </w:r>
      <w:r>
        <w:rPr>
          <w:sz w:val="28"/>
          <w:szCs w:val="28"/>
        </w:rPr>
        <w:t>ультати аналізу його фінансово-</w:t>
      </w:r>
      <w:r w:rsidRPr="00ED3CCC">
        <w:rPr>
          <w:sz w:val="28"/>
          <w:szCs w:val="28"/>
        </w:rPr>
        <w:t>господарської діяльності за попередній рік</w:t>
      </w:r>
      <w:r>
        <w:rPr>
          <w:sz w:val="28"/>
          <w:szCs w:val="28"/>
        </w:rPr>
        <w:t>;</w:t>
      </w:r>
    </w:p>
    <w:p w14:paraId="0F35D4F0" w14:textId="6F303BBE" w:rsidR="008D7FAE" w:rsidRDefault="008D7FAE" w:rsidP="004318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CCC">
        <w:rPr>
          <w:sz w:val="28"/>
          <w:szCs w:val="28"/>
        </w:rPr>
        <w:t>показники</w:t>
      </w:r>
      <w:r w:rsidR="004318D7">
        <w:rPr>
          <w:sz w:val="28"/>
          <w:szCs w:val="28"/>
        </w:rPr>
        <w:t xml:space="preserve"> </w:t>
      </w:r>
      <w:r w:rsidRPr="00ED3CCC">
        <w:rPr>
          <w:sz w:val="28"/>
          <w:szCs w:val="28"/>
        </w:rPr>
        <w:t xml:space="preserve">господарської діяльності та розвитку </w:t>
      </w:r>
      <w:r>
        <w:rPr>
          <w:sz w:val="28"/>
          <w:szCs w:val="28"/>
        </w:rPr>
        <w:t>Підприємства</w:t>
      </w:r>
      <w:r w:rsidRPr="00ED3CCC">
        <w:rPr>
          <w:sz w:val="28"/>
          <w:szCs w:val="28"/>
        </w:rPr>
        <w:t xml:space="preserve"> в</w:t>
      </w:r>
      <w:r w:rsidR="004318D7">
        <w:rPr>
          <w:sz w:val="28"/>
          <w:szCs w:val="28"/>
        </w:rPr>
        <w:t xml:space="preserve"> </w:t>
      </w:r>
      <w:r w:rsidRPr="00ED3CCC">
        <w:rPr>
          <w:sz w:val="28"/>
          <w:szCs w:val="28"/>
        </w:rPr>
        <w:t>поточному році</w:t>
      </w:r>
      <w:r>
        <w:rPr>
          <w:sz w:val="28"/>
          <w:szCs w:val="28"/>
        </w:rPr>
        <w:t>;</w:t>
      </w:r>
    </w:p>
    <w:p w14:paraId="2870DA37" w14:textId="77777777" w:rsidR="004318D7" w:rsidRPr="004318D7" w:rsidRDefault="004318D7" w:rsidP="004318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F829238" w14:textId="77777777" w:rsidR="004318D7" w:rsidRDefault="004318D7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F36AA65" w14:textId="10BF8CA0" w:rsidR="008D7FAE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CCC">
        <w:rPr>
          <w:sz w:val="28"/>
          <w:szCs w:val="28"/>
        </w:rPr>
        <w:lastRenderedPageBreak/>
        <w:t xml:space="preserve">показники господарської діяльності та розвитку </w:t>
      </w:r>
      <w:r>
        <w:rPr>
          <w:sz w:val="28"/>
          <w:szCs w:val="28"/>
        </w:rPr>
        <w:t>Підприємства</w:t>
      </w:r>
      <w:r w:rsidRPr="00ED3CCC">
        <w:rPr>
          <w:sz w:val="28"/>
          <w:szCs w:val="28"/>
        </w:rPr>
        <w:t xml:space="preserve"> на плановий рік.</w:t>
      </w:r>
    </w:p>
    <w:p w14:paraId="0031227E" w14:textId="6726AB32" w:rsidR="00C61F66" w:rsidRPr="00566EA9" w:rsidRDefault="008D7FAE" w:rsidP="004318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 xml:space="preserve">5. До </w:t>
      </w:r>
      <w:proofErr w:type="spellStart"/>
      <w:r w:rsidRPr="00566EA9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566EA9">
        <w:rPr>
          <w:sz w:val="28"/>
          <w:szCs w:val="28"/>
        </w:rPr>
        <w:t>кту</w:t>
      </w:r>
      <w:proofErr w:type="spellEnd"/>
      <w:r w:rsidRPr="00566EA9">
        <w:rPr>
          <w:sz w:val="28"/>
          <w:szCs w:val="28"/>
        </w:rPr>
        <w:t xml:space="preserve"> фінансового плану </w:t>
      </w:r>
      <w:r>
        <w:rPr>
          <w:sz w:val="28"/>
          <w:szCs w:val="28"/>
        </w:rPr>
        <w:t>Підприємства</w:t>
      </w:r>
      <w:r w:rsidRPr="00566EA9">
        <w:rPr>
          <w:sz w:val="28"/>
          <w:szCs w:val="28"/>
        </w:rPr>
        <w:t xml:space="preserve"> в паперовому та електронному вигляді додаються:</w:t>
      </w:r>
    </w:p>
    <w:p w14:paraId="4BDF9E95" w14:textId="4EB3EA0C" w:rsidR="008D7FAE" w:rsidRPr="00566EA9" w:rsidRDefault="004318D7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D7FAE" w:rsidRPr="00566EA9">
        <w:rPr>
          <w:sz w:val="28"/>
          <w:szCs w:val="28"/>
        </w:rPr>
        <w:t>озрахунки</w:t>
      </w:r>
      <w:r w:rsidR="00C61F66">
        <w:rPr>
          <w:sz w:val="28"/>
          <w:szCs w:val="28"/>
        </w:rPr>
        <w:t xml:space="preserve"> </w:t>
      </w:r>
      <w:r w:rsidR="008D7FAE" w:rsidRPr="00566EA9">
        <w:rPr>
          <w:sz w:val="28"/>
          <w:szCs w:val="28"/>
        </w:rPr>
        <w:t>показників фінансового плану;</w:t>
      </w:r>
    </w:p>
    <w:p w14:paraId="5CD3995D" w14:textId="77777777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>фінансова звітність на останню звітну дату поточного року за формами, передбаченими чинним законодавством;</w:t>
      </w:r>
    </w:p>
    <w:p w14:paraId="3CAF5974" w14:textId="77777777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>штатний розпис;</w:t>
      </w:r>
    </w:p>
    <w:p w14:paraId="2E079AB9" w14:textId="1569CF8C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 xml:space="preserve">документ, що містить інформацію про наявність у судах загальної юрисдикції судових справ майнового характеру, стороною в яких є </w:t>
      </w:r>
      <w:r w:rsidR="004318D7">
        <w:rPr>
          <w:sz w:val="28"/>
          <w:szCs w:val="28"/>
        </w:rPr>
        <w:t>П</w:t>
      </w:r>
      <w:r w:rsidRPr="00566EA9">
        <w:rPr>
          <w:sz w:val="28"/>
          <w:szCs w:val="28"/>
        </w:rPr>
        <w:t xml:space="preserve">ідприємство, відомості про стан виконання рішення суду або інших виконавчих документів, у яких зазначено суму, що підлягає сплаті, або яку стягнуто на користь </w:t>
      </w:r>
      <w:r>
        <w:rPr>
          <w:sz w:val="28"/>
          <w:szCs w:val="28"/>
        </w:rPr>
        <w:t>Підприємства</w:t>
      </w:r>
      <w:r w:rsidRPr="00566EA9">
        <w:rPr>
          <w:sz w:val="28"/>
          <w:szCs w:val="28"/>
        </w:rPr>
        <w:t xml:space="preserve">, наслідки виконання яких матимуть вплив на фінансовий стан </w:t>
      </w:r>
      <w:r>
        <w:rPr>
          <w:sz w:val="28"/>
          <w:szCs w:val="28"/>
        </w:rPr>
        <w:t>Підприємства</w:t>
      </w:r>
      <w:r w:rsidRPr="00566EA9">
        <w:rPr>
          <w:sz w:val="28"/>
          <w:szCs w:val="28"/>
        </w:rPr>
        <w:t xml:space="preserve"> (за наявності).</w:t>
      </w:r>
    </w:p>
    <w:p w14:paraId="74C76E0A" w14:textId="664E5CB8" w:rsidR="008D7FAE" w:rsidRPr="004318D7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566EA9">
        <w:rPr>
          <w:sz w:val="28"/>
          <w:szCs w:val="28"/>
        </w:rPr>
        <w:t xml:space="preserve">6. </w:t>
      </w:r>
      <w:r w:rsidR="00F128DD">
        <w:rPr>
          <w:b/>
          <w:bCs/>
          <w:sz w:val="28"/>
          <w:szCs w:val="28"/>
        </w:rPr>
        <w:t>Департамент</w:t>
      </w:r>
      <w:r w:rsidRPr="00566EA9">
        <w:rPr>
          <w:sz w:val="28"/>
          <w:szCs w:val="28"/>
        </w:rPr>
        <w:t xml:space="preserve"> має право встановлювати диференційовані строки подачі </w:t>
      </w:r>
      <w:proofErr w:type="spellStart"/>
      <w:r w:rsidRPr="00566EA9">
        <w:rPr>
          <w:sz w:val="28"/>
          <w:szCs w:val="28"/>
        </w:rPr>
        <w:t>про</w:t>
      </w:r>
      <w:r>
        <w:rPr>
          <w:sz w:val="28"/>
          <w:szCs w:val="28"/>
        </w:rPr>
        <w:t>єкту</w:t>
      </w:r>
      <w:proofErr w:type="spellEnd"/>
      <w:r>
        <w:rPr>
          <w:sz w:val="28"/>
          <w:szCs w:val="28"/>
        </w:rPr>
        <w:t xml:space="preserve"> фінансового плану,</w:t>
      </w:r>
      <w:r w:rsidRPr="004318D7">
        <w:rPr>
          <w:sz w:val="28"/>
          <w:szCs w:val="28"/>
          <w:lang w:val="ru-RU"/>
        </w:rPr>
        <w:t xml:space="preserve"> </w:t>
      </w:r>
      <w:r w:rsidRPr="00ED3CCC">
        <w:rPr>
          <w:sz w:val="28"/>
          <w:szCs w:val="28"/>
        </w:rPr>
        <w:t xml:space="preserve">але в будь-якому разі не пізніше 01 </w:t>
      </w:r>
      <w:r>
        <w:rPr>
          <w:sz w:val="28"/>
          <w:szCs w:val="28"/>
        </w:rPr>
        <w:t>листопада</w:t>
      </w:r>
      <w:r w:rsidRPr="00ED3CCC">
        <w:rPr>
          <w:sz w:val="28"/>
          <w:szCs w:val="28"/>
        </w:rPr>
        <w:t xml:space="preserve"> поточного року, що передує плановому</w:t>
      </w:r>
    </w:p>
    <w:p w14:paraId="21D576BD" w14:textId="77777777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538E2F1" w14:textId="77777777" w:rsidR="008D7FAE" w:rsidRPr="00566EA9" w:rsidRDefault="008D7FAE" w:rsidP="008D7FA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66EA9">
        <w:rPr>
          <w:b/>
          <w:bCs/>
          <w:sz w:val="28"/>
          <w:szCs w:val="28"/>
        </w:rPr>
        <w:t>III. Розгляд, погодження та затвердження фінансового плану</w:t>
      </w:r>
    </w:p>
    <w:p w14:paraId="4266E675" w14:textId="6747F394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 xml:space="preserve">1. </w:t>
      </w:r>
      <w:r w:rsidRPr="00F128DD">
        <w:rPr>
          <w:b/>
          <w:bCs/>
          <w:sz w:val="28"/>
          <w:szCs w:val="28"/>
        </w:rPr>
        <w:t>Департамент</w:t>
      </w:r>
      <w:r w:rsidRPr="00566EA9">
        <w:rPr>
          <w:sz w:val="28"/>
          <w:szCs w:val="28"/>
        </w:rPr>
        <w:t xml:space="preserve"> протягом 15 робочих днів розглядає про</w:t>
      </w:r>
      <w:r>
        <w:rPr>
          <w:sz w:val="28"/>
          <w:szCs w:val="28"/>
        </w:rPr>
        <w:t>є</w:t>
      </w:r>
      <w:r w:rsidRPr="00566EA9">
        <w:rPr>
          <w:sz w:val="28"/>
          <w:szCs w:val="28"/>
        </w:rPr>
        <w:t xml:space="preserve">кт річного фінансового плану </w:t>
      </w:r>
      <w:r>
        <w:rPr>
          <w:sz w:val="28"/>
          <w:szCs w:val="28"/>
        </w:rPr>
        <w:t>Підприємства</w:t>
      </w:r>
      <w:r w:rsidRPr="00566EA9">
        <w:rPr>
          <w:sz w:val="28"/>
          <w:szCs w:val="28"/>
        </w:rPr>
        <w:t xml:space="preserve"> та </w:t>
      </w:r>
      <w:r>
        <w:rPr>
          <w:sz w:val="28"/>
          <w:szCs w:val="28"/>
        </w:rPr>
        <w:t>передає його для</w:t>
      </w:r>
      <w:r w:rsidRPr="00566EA9">
        <w:rPr>
          <w:sz w:val="28"/>
          <w:szCs w:val="28"/>
        </w:rPr>
        <w:t xml:space="preserve"> затвердження</w:t>
      </w:r>
      <w:r>
        <w:rPr>
          <w:sz w:val="28"/>
          <w:szCs w:val="28"/>
        </w:rPr>
        <w:t xml:space="preserve"> в обласну раду</w:t>
      </w:r>
      <w:r w:rsidRPr="00566EA9">
        <w:rPr>
          <w:sz w:val="28"/>
          <w:szCs w:val="28"/>
        </w:rPr>
        <w:t xml:space="preserve"> або </w:t>
      </w:r>
      <w:r>
        <w:rPr>
          <w:sz w:val="28"/>
          <w:szCs w:val="28"/>
        </w:rPr>
        <w:t xml:space="preserve">вмотивовано (із зазначенням недоліків) у письмовій формі </w:t>
      </w:r>
      <w:r w:rsidRPr="00566EA9">
        <w:rPr>
          <w:sz w:val="28"/>
          <w:szCs w:val="28"/>
        </w:rPr>
        <w:t>відхил</w:t>
      </w:r>
      <w:r>
        <w:rPr>
          <w:sz w:val="28"/>
          <w:szCs w:val="28"/>
        </w:rPr>
        <w:t>яє та повертає</w:t>
      </w:r>
      <w:r w:rsidRPr="00566EA9">
        <w:rPr>
          <w:sz w:val="28"/>
          <w:szCs w:val="28"/>
        </w:rPr>
        <w:t xml:space="preserve"> його на доопрацювання</w:t>
      </w:r>
      <w:r>
        <w:rPr>
          <w:sz w:val="28"/>
          <w:szCs w:val="28"/>
        </w:rPr>
        <w:t xml:space="preserve"> не пізніше ніж 3 робочих дні з дня прийняття рішення про відхилення</w:t>
      </w:r>
      <w:r w:rsidRPr="00566EA9">
        <w:rPr>
          <w:sz w:val="28"/>
          <w:szCs w:val="28"/>
        </w:rPr>
        <w:t>.</w:t>
      </w:r>
    </w:p>
    <w:p w14:paraId="00A3E51C" w14:textId="77777777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66EA9">
        <w:rPr>
          <w:sz w:val="28"/>
          <w:szCs w:val="28"/>
        </w:rPr>
        <w:t>. Підприємство, про</w:t>
      </w:r>
      <w:r>
        <w:rPr>
          <w:sz w:val="28"/>
          <w:szCs w:val="28"/>
        </w:rPr>
        <w:t>є</w:t>
      </w:r>
      <w:r w:rsidRPr="00566EA9">
        <w:rPr>
          <w:sz w:val="28"/>
          <w:szCs w:val="28"/>
        </w:rPr>
        <w:t>кт фінансового плану якого було повернуто, забезпечує його доопрацювання з урахуванням зауважень та подає на повторний</w:t>
      </w:r>
      <w:r>
        <w:rPr>
          <w:sz w:val="28"/>
          <w:szCs w:val="28"/>
        </w:rPr>
        <w:t xml:space="preserve"> </w:t>
      </w:r>
      <w:r w:rsidRPr="00566EA9">
        <w:rPr>
          <w:sz w:val="28"/>
          <w:szCs w:val="28"/>
        </w:rPr>
        <w:t xml:space="preserve">розгляд і погодження протягом 5 робочих днів з дня надходження зауважень до </w:t>
      </w:r>
      <w:proofErr w:type="spellStart"/>
      <w:r w:rsidRPr="00566EA9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566EA9">
        <w:rPr>
          <w:sz w:val="28"/>
          <w:szCs w:val="28"/>
        </w:rPr>
        <w:t>кту</w:t>
      </w:r>
      <w:proofErr w:type="spellEnd"/>
      <w:r w:rsidRPr="00566EA9">
        <w:rPr>
          <w:sz w:val="28"/>
          <w:szCs w:val="28"/>
        </w:rPr>
        <w:t>.</w:t>
      </w:r>
    </w:p>
    <w:p w14:paraId="4B632E5E" w14:textId="6411BB77" w:rsidR="008D7FAE" w:rsidRPr="00566EA9" w:rsidRDefault="008D7FAE" w:rsidP="00F128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66EA9">
        <w:rPr>
          <w:sz w:val="28"/>
          <w:szCs w:val="28"/>
        </w:rPr>
        <w:t xml:space="preserve">. За результатами перевірки та проведеного аналізу </w:t>
      </w:r>
      <w:r w:rsidR="00F128DD" w:rsidRPr="00F128DD">
        <w:rPr>
          <w:b/>
          <w:bCs/>
          <w:sz w:val="28"/>
          <w:szCs w:val="28"/>
        </w:rPr>
        <w:t>Д</w:t>
      </w:r>
      <w:r w:rsidRPr="00F128DD">
        <w:rPr>
          <w:b/>
          <w:bCs/>
          <w:sz w:val="28"/>
          <w:szCs w:val="28"/>
        </w:rPr>
        <w:t>епартамент</w:t>
      </w:r>
      <w:r w:rsidRPr="00566EA9">
        <w:rPr>
          <w:sz w:val="28"/>
          <w:szCs w:val="28"/>
        </w:rPr>
        <w:t xml:space="preserve"> подає висновки та перевірений про</w:t>
      </w:r>
      <w:r>
        <w:rPr>
          <w:sz w:val="28"/>
          <w:szCs w:val="28"/>
        </w:rPr>
        <w:t>є</w:t>
      </w:r>
      <w:r w:rsidRPr="00566EA9">
        <w:rPr>
          <w:sz w:val="28"/>
          <w:szCs w:val="28"/>
        </w:rPr>
        <w:t>кт фінансо</w:t>
      </w:r>
      <w:r>
        <w:rPr>
          <w:sz w:val="28"/>
          <w:szCs w:val="28"/>
        </w:rPr>
        <w:t xml:space="preserve">вого плану на погодження </w:t>
      </w:r>
      <w:r w:rsidRPr="00F128DD">
        <w:rPr>
          <w:b/>
          <w:bCs/>
          <w:sz w:val="28"/>
          <w:szCs w:val="28"/>
        </w:rPr>
        <w:t>постійним комісія</w:t>
      </w:r>
      <w:r w:rsidR="0040376C">
        <w:rPr>
          <w:b/>
          <w:bCs/>
          <w:sz w:val="28"/>
          <w:szCs w:val="28"/>
        </w:rPr>
        <w:t>м</w:t>
      </w:r>
      <w:r w:rsidRPr="00F128DD">
        <w:rPr>
          <w:b/>
          <w:bCs/>
          <w:sz w:val="28"/>
          <w:szCs w:val="28"/>
        </w:rPr>
        <w:t xml:space="preserve"> обласної</w:t>
      </w:r>
      <w:r w:rsidR="00F128DD" w:rsidRPr="00F128DD">
        <w:rPr>
          <w:b/>
          <w:bCs/>
          <w:sz w:val="28"/>
          <w:szCs w:val="28"/>
        </w:rPr>
        <w:t xml:space="preserve"> </w:t>
      </w:r>
      <w:r w:rsidRPr="00F128DD">
        <w:rPr>
          <w:b/>
          <w:bCs/>
          <w:sz w:val="28"/>
          <w:szCs w:val="28"/>
        </w:rPr>
        <w:t xml:space="preserve">ради з питань бюджету </w:t>
      </w:r>
      <w:r w:rsidR="00F128DD" w:rsidRPr="00F128DD">
        <w:rPr>
          <w:b/>
          <w:bCs/>
          <w:sz w:val="28"/>
          <w:szCs w:val="28"/>
        </w:rPr>
        <w:t xml:space="preserve">та з питань, що стосуються профільної діяльності Підприємства </w:t>
      </w:r>
      <w:r w:rsidRPr="00F128DD">
        <w:rPr>
          <w:b/>
          <w:bCs/>
          <w:sz w:val="28"/>
          <w:szCs w:val="28"/>
        </w:rPr>
        <w:t>(далі – Постійні комісії)</w:t>
      </w:r>
      <w:r w:rsidRPr="00566EA9">
        <w:rPr>
          <w:sz w:val="28"/>
          <w:szCs w:val="28"/>
        </w:rPr>
        <w:t xml:space="preserve"> до </w:t>
      </w:r>
      <w:r>
        <w:rPr>
          <w:sz w:val="28"/>
          <w:szCs w:val="28"/>
        </w:rPr>
        <w:t>01 грудня</w:t>
      </w:r>
      <w:r w:rsidRPr="00566EA9">
        <w:rPr>
          <w:sz w:val="28"/>
          <w:szCs w:val="28"/>
        </w:rPr>
        <w:t xml:space="preserve"> року, що передує плановому.</w:t>
      </w:r>
    </w:p>
    <w:p w14:paraId="36F6BA68" w14:textId="52B6883F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66EA9">
        <w:rPr>
          <w:sz w:val="28"/>
          <w:szCs w:val="28"/>
        </w:rPr>
        <w:t>. Постійн</w:t>
      </w:r>
      <w:r>
        <w:rPr>
          <w:sz w:val="28"/>
          <w:szCs w:val="28"/>
        </w:rPr>
        <w:t>і</w:t>
      </w:r>
      <w:r w:rsidRPr="00566EA9">
        <w:rPr>
          <w:sz w:val="28"/>
          <w:szCs w:val="28"/>
        </w:rPr>
        <w:t xml:space="preserve"> комісі</w:t>
      </w:r>
      <w:r>
        <w:rPr>
          <w:sz w:val="28"/>
          <w:szCs w:val="28"/>
        </w:rPr>
        <w:t>ї</w:t>
      </w:r>
      <w:r w:rsidRPr="00566EA9">
        <w:rPr>
          <w:sz w:val="28"/>
          <w:szCs w:val="28"/>
        </w:rPr>
        <w:t xml:space="preserve"> обласної </w:t>
      </w:r>
      <w:r>
        <w:rPr>
          <w:sz w:val="28"/>
          <w:szCs w:val="28"/>
        </w:rPr>
        <w:t>р</w:t>
      </w:r>
      <w:r w:rsidRPr="00566EA9">
        <w:rPr>
          <w:sz w:val="28"/>
          <w:szCs w:val="28"/>
        </w:rPr>
        <w:t xml:space="preserve">ади після надходження </w:t>
      </w:r>
      <w:proofErr w:type="spellStart"/>
      <w:r w:rsidRPr="00566EA9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566EA9">
        <w:rPr>
          <w:sz w:val="28"/>
          <w:szCs w:val="28"/>
        </w:rPr>
        <w:t>кту</w:t>
      </w:r>
      <w:proofErr w:type="spellEnd"/>
      <w:r w:rsidRPr="00566EA9">
        <w:rPr>
          <w:sz w:val="28"/>
          <w:szCs w:val="28"/>
        </w:rPr>
        <w:t xml:space="preserve"> фінансового плану </w:t>
      </w:r>
      <w:r>
        <w:rPr>
          <w:sz w:val="28"/>
          <w:szCs w:val="28"/>
        </w:rPr>
        <w:t>Підприємства</w:t>
      </w:r>
      <w:r w:rsidRPr="00566EA9">
        <w:rPr>
          <w:sz w:val="28"/>
          <w:szCs w:val="28"/>
        </w:rPr>
        <w:t xml:space="preserve"> та висновку, підготовленого </w:t>
      </w:r>
      <w:r w:rsidR="00F128DD" w:rsidRPr="00F128DD">
        <w:rPr>
          <w:b/>
          <w:bCs/>
          <w:sz w:val="28"/>
          <w:szCs w:val="28"/>
        </w:rPr>
        <w:t>Д</w:t>
      </w:r>
      <w:r w:rsidRPr="00F128DD">
        <w:rPr>
          <w:b/>
          <w:bCs/>
          <w:sz w:val="28"/>
          <w:szCs w:val="28"/>
        </w:rPr>
        <w:t>епартаментом</w:t>
      </w:r>
      <w:r w:rsidRPr="00566EA9">
        <w:rPr>
          <w:sz w:val="28"/>
          <w:szCs w:val="28"/>
        </w:rPr>
        <w:t xml:space="preserve"> щодо планових показників фінансово-господарської діяльності </w:t>
      </w:r>
      <w:r>
        <w:rPr>
          <w:sz w:val="28"/>
          <w:szCs w:val="28"/>
        </w:rPr>
        <w:t>Підприємства</w:t>
      </w:r>
      <w:r w:rsidRPr="00566EA9">
        <w:rPr>
          <w:sz w:val="28"/>
          <w:szCs w:val="28"/>
        </w:rPr>
        <w:t>, перевіря</w:t>
      </w:r>
      <w:r>
        <w:rPr>
          <w:sz w:val="28"/>
          <w:szCs w:val="28"/>
        </w:rPr>
        <w:t>ють</w:t>
      </w:r>
      <w:r w:rsidRPr="00566EA9">
        <w:rPr>
          <w:sz w:val="28"/>
          <w:szCs w:val="28"/>
        </w:rPr>
        <w:t xml:space="preserve"> та опрацьову</w:t>
      </w:r>
      <w:r>
        <w:rPr>
          <w:sz w:val="28"/>
          <w:szCs w:val="28"/>
        </w:rPr>
        <w:t>ють</w:t>
      </w:r>
      <w:r w:rsidRPr="00566EA9">
        <w:rPr>
          <w:sz w:val="28"/>
          <w:szCs w:val="28"/>
        </w:rPr>
        <w:t xml:space="preserve"> матеріали, </w:t>
      </w:r>
      <w:r>
        <w:rPr>
          <w:sz w:val="28"/>
          <w:szCs w:val="28"/>
        </w:rPr>
        <w:t>погоджують</w:t>
      </w:r>
      <w:r w:rsidRPr="00566EA9">
        <w:rPr>
          <w:sz w:val="28"/>
          <w:szCs w:val="28"/>
        </w:rPr>
        <w:t xml:space="preserve"> або повер</w:t>
      </w:r>
      <w:r>
        <w:rPr>
          <w:sz w:val="28"/>
          <w:szCs w:val="28"/>
        </w:rPr>
        <w:t>тають</w:t>
      </w:r>
      <w:r w:rsidRPr="00566EA9">
        <w:rPr>
          <w:sz w:val="28"/>
          <w:szCs w:val="28"/>
        </w:rPr>
        <w:t xml:space="preserve"> про</w:t>
      </w:r>
      <w:r>
        <w:rPr>
          <w:sz w:val="28"/>
          <w:szCs w:val="28"/>
        </w:rPr>
        <w:t>єкт</w:t>
      </w:r>
      <w:r w:rsidRPr="00566EA9">
        <w:rPr>
          <w:sz w:val="28"/>
          <w:szCs w:val="28"/>
        </w:rPr>
        <w:t xml:space="preserve"> фінансового плану </w:t>
      </w:r>
      <w:r>
        <w:rPr>
          <w:sz w:val="28"/>
          <w:szCs w:val="28"/>
        </w:rPr>
        <w:t>Підприємства</w:t>
      </w:r>
      <w:r w:rsidRPr="00566EA9">
        <w:rPr>
          <w:sz w:val="28"/>
          <w:szCs w:val="28"/>
        </w:rPr>
        <w:t xml:space="preserve"> на доопрацювання.</w:t>
      </w:r>
    </w:p>
    <w:p w14:paraId="3259F94E" w14:textId="36798D0A" w:rsidR="008D7FAE" w:rsidRPr="00566EA9" w:rsidRDefault="008D7FAE" w:rsidP="008D7FAE">
      <w:pPr>
        <w:autoSpaceDE w:val="0"/>
        <w:autoSpaceDN w:val="0"/>
        <w:adjustRightInd w:val="0"/>
        <w:ind w:right="-24"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 xml:space="preserve">У разі повернення </w:t>
      </w:r>
      <w:proofErr w:type="spellStart"/>
      <w:r w:rsidRPr="00566EA9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566EA9">
        <w:rPr>
          <w:sz w:val="28"/>
          <w:szCs w:val="28"/>
        </w:rPr>
        <w:t>кту</w:t>
      </w:r>
      <w:proofErr w:type="spellEnd"/>
      <w:r w:rsidRPr="00566EA9">
        <w:rPr>
          <w:sz w:val="28"/>
          <w:szCs w:val="28"/>
        </w:rPr>
        <w:t xml:space="preserve"> фінансового плану </w:t>
      </w:r>
      <w:r>
        <w:rPr>
          <w:sz w:val="28"/>
          <w:szCs w:val="28"/>
        </w:rPr>
        <w:t>Підприємства</w:t>
      </w:r>
      <w:r w:rsidRPr="00566EA9">
        <w:rPr>
          <w:sz w:val="28"/>
          <w:szCs w:val="28"/>
        </w:rPr>
        <w:t xml:space="preserve"> та висновку на</w:t>
      </w:r>
      <w:r>
        <w:rPr>
          <w:sz w:val="28"/>
          <w:szCs w:val="28"/>
        </w:rPr>
        <w:t xml:space="preserve"> </w:t>
      </w:r>
      <w:r w:rsidRPr="00566EA9">
        <w:rPr>
          <w:sz w:val="28"/>
          <w:szCs w:val="28"/>
        </w:rPr>
        <w:t xml:space="preserve">доопрацювання, </w:t>
      </w:r>
      <w:r w:rsidR="00F128DD" w:rsidRPr="00F128DD">
        <w:rPr>
          <w:b/>
          <w:bCs/>
          <w:sz w:val="28"/>
          <w:szCs w:val="28"/>
        </w:rPr>
        <w:t>Д</w:t>
      </w:r>
      <w:r w:rsidRPr="00F128DD">
        <w:rPr>
          <w:b/>
          <w:bCs/>
          <w:sz w:val="28"/>
          <w:szCs w:val="28"/>
        </w:rPr>
        <w:t>епартамент</w:t>
      </w:r>
      <w:r w:rsidRPr="00566E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спільно з Підприємством </w:t>
      </w:r>
      <w:r w:rsidRPr="00566EA9">
        <w:rPr>
          <w:sz w:val="28"/>
          <w:szCs w:val="28"/>
        </w:rPr>
        <w:t xml:space="preserve">протягом п’яти робочих днів з дня надходження </w:t>
      </w:r>
      <w:proofErr w:type="spellStart"/>
      <w:r w:rsidRPr="00566EA9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566EA9">
        <w:rPr>
          <w:sz w:val="28"/>
          <w:szCs w:val="28"/>
        </w:rPr>
        <w:t>кту</w:t>
      </w:r>
      <w:proofErr w:type="spellEnd"/>
      <w:r w:rsidRPr="00566EA9">
        <w:rPr>
          <w:sz w:val="28"/>
          <w:szCs w:val="28"/>
        </w:rPr>
        <w:t xml:space="preserve"> та висновку забезпечує його доопрацювання</w:t>
      </w:r>
      <w:r>
        <w:rPr>
          <w:sz w:val="28"/>
          <w:szCs w:val="28"/>
        </w:rPr>
        <w:t>,</w:t>
      </w:r>
      <w:r w:rsidRPr="00566EA9">
        <w:rPr>
          <w:sz w:val="28"/>
          <w:szCs w:val="28"/>
        </w:rPr>
        <w:t xml:space="preserve"> з урахуванням зауважень</w:t>
      </w:r>
      <w:r>
        <w:rPr>
          <w:sz w:val="28"/>
          <w:szCs w:val="28"/>
        </w:rPr>
        <w:t>,</w:t>
      </w:r>
      <w:r w:rsidRPr="00566EA9">
        <w:rPr>
          <w:sz w:val="28"/>
          <w:szCs w:val="28"/>
        </w:rPr>
        <w:t xml:space="preserve"> і тільки після </w:t>
      </w:r>
      <w:r w:rsidRPr="00566EA9">
        <w:rPr>
          <w:bCs/>
          <w:sz w:val="28"/>
          <w:szCs w:val="28"/>
        </w:rPr>
        <w:t xml:space="preserve">внесення відповідних правок до </w:t>
      </w:r>
      <w:proofErr w:type="spellStart"/>
      <w:r w:rsidRPr="00566EA9">
        <w:rPr>
          <w:bCs/>
          <w:sz w:val="28"/>
          <w:szCs w:val="28"/>
        </w:rPr>
        <w:t>про</w:t>
      </w:r>
      <w:r>
        <w:rPr>
          <w:bCs/>
          <w:sz w:val="28"/>
          <w:szCs w:val="28"/>
        </w:rPr>
        <w:t>є</w:t>
      </w:r>
      <w:r w:rsidRPr="00566EA9">
        <w:rPr>
          <w:bCs/>
          <w:sz w:val="28"/>
          <w:szCs w:val="28"/>
        </w:rPr>
        <w:t>кту</w:t>
      </w:r>
      <w:proofErr w:type="spellEnd"/>
      <w:r w:rsidRPr="00566EA9">
        <w:rPr>
          <w:bCs/>
          <w:sz w:val="28"/>
          <w:szCs w:val="28"/>
        </w:rPr>
        <w:t xml:space="preserve"> фінансового плану та висновку повторно пода</w:t>
      </w:r>
      <w:r>
        <w:rPr>
          <w:bCs/>
          <w:sz w:val="28"/>
          <w:szCs w:val="28"/>
        </w:rPr>
        <w:t xml:space="preserve">є </w:t>
      </w:r>
      <w:r w:rsidRPr="00566EA9">
        <w:rPr>
          <w:bCs/>
          <w:sz w:val="28"/>
          <w:szCs w:val="28"/>
        </w:rPr>
        <w:t>на</w:t>
      </w:r>
      <w:r w:rsidRPr="00566EA9">
        <w:rPr>
          <w:b/>
          <w:bCs/>
          <w:sz w:val="28"/>
          <w:szCs w:val="28"/>
        </w:rPr>
        <w:t xml:space="preserve"> </w:t>
      </w:r>
      <w:r w:rsidRPr="00566EA9">
        <w:rPr>
          <w:sz w:val="28"/>
          <w:szCs w:val="28"/>
        </w:rPr>
        <w:t xml:space="preserve">погодження </w:t>
      </w:r>
      <w:r w:rsidR="0040376C">
        <w:rPr>
          <w:sz w:val="28"/>
          <w:szCs w:val="28"/>
        </w:rPr>
        <w:t>п</w:t>
      </w:r>
      <w:r>
        <w:rPr>
          <w:sz w:val="28"/>
          <w:szCs w:val="28"/>
        </w:rPr>
        <w:t>остійним комісіям обласної ради</w:t>
      </w:r>
      <w:r w:rsidRPr="00566EA9">
        <w:rPr>
          <w:sz w:val="28"/>
          <w:szCs w:val="28"/>
        </w:rPr>
        <w:t>.</w:t>
      </w:r>
    </w:p>
    <w:p w14:paraId="40BDF0CA" w14:textId="77777777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 xml:space="preserve">У разі погодження </w:t>
      </w:r>
      <w:proofErr w:type="spellStart"/>
      <w:r w:rsidRPr="00566EA9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566EA9">
        <w:rPr>
          <w:sz w:val="28"/>
          <w:szCs w:val="28"/>
        </w:rPr>
        <w:t>кту</w:t>
      </w:r>
      <w:proofErr w:type="spellEnd"/>
      <w:r w:rsidRPr="00566EA9">
        <w:rPr>
          <w:sz w:val="28"/>
          <w:szCs w:val="28"/>
        </w:rPr>
        <w:t xml:space="preserve"> фінансового плану, постійн</w:t>
      </w:r>
      <w:r>
        <w:rPr>
          <w:sz w:val="28"/>
          <w:szCs w:val="28"/>
        </w:rPr>
        <w:t>а</w:t>
      </w:r>
      <w:r w:rsidRPr="00566EA9">
        <w:rPr>
          <w:sz w:val="28"/>
          <w:szCs w:val="28"/>
        </w:rPr>
        <w:t xml:space="preserve"> комісі</w:t>
      </w:r>
      <w:r>
        <w:rPr>
          <w:sz w:val="28"/>
          <w:szCs w:val="28"/>
        </w:rPr>
        <w:t>я</w:t>
      </w:r>
      <w:r w:rsidRPr="00566EA9">
        <w:rPr>
          <w:sz w:val="28"/>
          <w:szCs w:val="28"/>
        </w:rPr>
        <w:t xml:space="preserve"> обласної</w:t>
      </w:r>
      <w:r>
        <w:rPr>
          <w:sz w:val="28"/>
          <w:szCs w:val="28"/>
        </w:rPr>
        <w:t xml:space="preserve"> р</w:t>
      </w:r>
      <w:r w:rsidRPr="00566EA9">
        <w:rPr>
          <w:sz w:val="28"/>
          <w:szCs w:val="28"/>
        </w:rPr>
        <w:t>ади з питань бюджету готує про</w:t>
      </w:r>
      <w:r>
        <w:rPr>
          <w:sz w:val="28"/>
          <w:szCs w:val="28"/>
        </w:rPr>
        <w:t>є</w:t>
      </w:r>
      <w:r w:rsidRPr="00566EA9">
        <w:rPr>
          <w:sz w:val="28"/>
          <w:szCs w:val="28"/>
        </w:rPr>
        <w:t xml:space="preserve">кт розпорядження про затвердження </w:t>
      </w:r>
      <w:r w:rsidRPr="00566EA9">
        <w:rPr>
          <w:sz w:val="28"/>
          <w:szCs w:val="28"/>
        </w:rPr>
        <w:lastRenderedPageBreak/>
        <w:t xml:space="preserve">фінансового плану та подає його голові обласної </w:t>
      </w:r>
      <w:r>
        <w:rPr>
          <w:sz w:val="28"/>
          <w:szCs w:val="28"/>
        </w:rPr>
        <w:t>р</w:t>
      </w:r>
      <w:r w:rsidRPr="00566EA9">
        <w:rPr>
          <w:sz w:val="28"/>
          <w:szCs w:val="28"/>
        </w:rPr>
        <w:t xml:space="preserve">ади, який затверджує фінансовий план </w:t>
      </w:r>
      <w:r>
        <w:rPr>
          <w:sz w:val="28"/>
          <w:szCs w:val="28"/>
        </w:rPr>
        <w:t>Підприємства</w:t>
      </w:r>
      <w:r w:rsidRPr="00566EA9">
        <w:rPr>
          <w:sz w:val="28"/>
          <w:szCs w:val="28"/>
        </w:rPr>
        <w:t>, до 31 грудня року, що передує плановому.</w:t>
      </w:r>
    </w:p>
    <w:p w14:paraId="51CB4BD9" w14:textId="77777777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 xml:space="preserve">6. Відповідальність за належну та своєчасну підготовку фінансового плану, достовірність звітних та обґрунтованість планових показників несе керівник </w:t>
      </w:r>
      <w:r>
        <w:rPr>
          <w:sz w:val="28"/>
          <w:szCs w:val="28"/>
        </w:rPr>
        <w:t>Підприємства</w:t>
      </w:r>
      <w:r w:rsidRPr="00566EA9">
        <w:rPr>
          <w:sz w:val="28"/>
          <w:szCs w:val="28"/>
        </w:rPr>
        <w:t>, згідно з укладеним контрактом.</w:t>
      </w:r>
    </w:p>
    <w:p w14:paraId="7F29B532" w14:textId="77777777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14:paraId="7E19388B" w14:textId="77777777" w:rsidR="008D7FAE" w:rsidRPr="00566EA9" w:rsidRDefault="008D7FAE" w:rsidP="008D7FAE">
      <w:pPr>
        <w:autoSpaceDE w:val="0"/>
        <w:autoSpaceDN w:val="0"/>
        <w:adjustRightInd w:val="0"/>
        <w:ind w:firstLine="851"/>
        <w:jc w:val="center"/>
        <w:rPr>
          <w:b/>
          <w:bCs/>
          <w:sz w:val="28"/>
          <w:szCs w:val="28"/>
        </w:rPr>
      </w:pPr>
      <w:r w:rsidRPr="00566EA9">
        <w:rPr>
          <w:b/>
          <w:bCs/>
          <w:sz w:val="28"/>
          <w:szCs w:val="28"/>
        </w:rPr>
        <w:t>ІV. Внесення змін до фінансового плану</w:t>
      </w:r>
    </w:p>
    <w:p w14:paraId="289B3697" w14:textId="08E003D3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>1. Пі</w:t>
      </w:r>
      <w:r>
        <w:rPr>
          <w:sz w:val="28"/>
          <w:szCs w:val="28"/>
        </w:rPr>
        <w:t xml:space="preserve">дприємство має право обґрунтовано звернутися </w:t>
      </w:r>
      <w:r w:rsidRPr="00566EA9">
        <w:rPr>
          <w:sz w:val="28"/>
          <w:szCs w:val="28"/>
        </w:rPr>
        <w:t xml:space="preserve">до </w:t>
      </w:r>
      <w:r w:rsidR="00F128DD" w:rsidRPr="00F128DD">
        <w:rPr>
          <w:b/>
          <w:bCs/>
          <w:sz w:val="28"/>
          <w:szCs w:val="28"/>
        </w:rPr>
        <w:t>Д</w:t>
      </w:r>
      <w:r w:rsidRPr="00F128DD">
        <w:rPr>
          <w:b/>
          <w:bCs/>
          <w:sz w:val="28"/>
          <w:szCs w:val="28"/>
        </w:rPr>
        <w:t>епартаменту</w:t>
      </w:r>
      <w:r w:rsidRPr="00566EA9">
        <w:rPr>
          <w:sz w:val="28"/>
          <w:szCs w:val="28"/>
        </w:rPr>
        <w:t xml:space="preserve"> для ініціювання внесення змін до фінансового плану.</w:t>
      </w:r>
    </w:p>
    <w:p w14:paraId="658A0FB3" w14:textId="77777777" w:rsidR="008D7FAE" w:rsidRPr="00ED3CCC" w:rsidRDefault="008D7FAE" w:rsidP="008D7FAE">
      <w:pPr>
        <w:tabs>
          <w:tab w:val="left" w:pos="7088"/>
        </w:tabs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 xml:space="preserve">2. </w:t>
      </w:r>
      <w:r w:rsidRPr="00ED3CCC">
        <w:rPr>
          <w:sz w:val="28"/>
          <w:szCs w:val="28"/>
        </w:rPr>
        <w:t xml:space="preserve">Зміни до затвердженого фінансового плану </w:t>
      </w:r>
      <w:r>
        <w:rPr>
          <w:sz w:val="28"/>
          <w:szCs w:val="28"/>
        </w:rPr>
        <w:t>Підприємства</w:t>
      </w:r>
      <w:r w:rsidRPr="00ED3CCC">
        <w:rPr>
          <w:sz w:val="28"/>
          <w:szCs w:val="28"/>
        </w:rPr>
        <w:t xml:space="preserve"> можуть вноситись один раз на квартал у плановому році</w:t>
      </w:r>
      <w:r>
        <w:rPr>
          <w:sz w:val="28"/>
          <w:szCs w:val="28"/>
        </w:rPr>
        <w:t>, а у разі крайньої необхідності зміни вносяться не більше двох разів за квартал.</w:t>
      </w:r>
    </w:p>
    <w:p w14:paraId="7C8945DA" w14:textId="77777777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CCC">
        <w:rPr>
          <w:sz w:val="28"/>
          <w:szCs w:val="28"/>
        </w:rPr>
        <w:t xml:space="preserve">Зміни до фінансового плану </w:t>
      </w:r>
      <w:r>
        <w:rPr>
          <w:sz w:val="28"/>
          <w:szCs w:val="28"/>
        </w:rPr>
        <w:t>Підприємства</w:t>
      </w:r>
      <w:r w:rsidRPr="00ED3CCC">
        <w:rPr>
          <w:sz w:val="28"/>
          <w:szCs w:val="28"/>
        </w:rPr>
        <w:t xml:space="preserve"> не можуть вноситися у періоди, за якими минув строк звітування</w:t>
      </w:r>
      <w:r w:rsidRPr="00566EA9">
        <w:rPr>
          <w:sz w:val="28"/>
          <w:szCs w:val="28"/>
        </w:rPr>
        <w:t>.</w:t>
      </w:r>
    </w:p>
    <w:p w14:paraId="3949B7C1" w14:textId="2B31024A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>3. Про</w:t>
      </w:r>
      <w:r>
        <w:rPr>
          <w:sz w:val="28"/>
          <w:szCs w:val="28"/>
        </w:rPr>
        <w:t>є</w:t>
      </w:r>
      <w:r w:rsidRPr="00566EA9">
        <w:rPr>
          <w:sz w:val="28"/>
          <w:szCs w:val="28"/>
        </w:rPr>
        <w:t xml:space="preserve">кт змін до фінансового плану </w:t>
      </w:r>
      <w:r>
        <w:rPr>
          <w:sz w:val="28"/>
          <w:szCs w:val="28"/>
        </w:rPr>
        <w:t>Підприємства</w:t>
      </w:r>
      <w:r w:rsidRPr="00566EA9">
        <w:rPr>
          <w:sz w:val="28"/>
          <w:szCs w:val="28"/>
        </w:rPr>
        <w:t xml:space="preserve"> разом з пояснювальною запискою, з детальним обґрунтуванням щодо необхідності таких змін, готується </w:t>
      </w:r>
      <w:r w:rsidR="0040376C">
        <w:rPr>
          <w:sz w:val="28"/>
          <w:szCs w:val="28"/>
        </w:rPr>
        <w:t>П</w:t>
      </w:r>
      <w:r w:rsidRPr="00566EA9">
        <w:rPr>
          <w:sz w:val="28"/>
          <w:szCs w:val="28"/>
        </w:rPr>
        <w:t xml:space="preserve">ідприємством і подається на розгляд </w:t>
      </w:r>
      <w:r w:rsidR="00F128DD" w:rsidRPr="00413556">
        <w:rPr>
          <w:b/>
          <w:bCs/>
          <w:sz w:val="28"/>
          <w:szCs w:val="28"/>
        </w:rPr>
        <w:t>Д</w:t>
      </w:r>
      <w:r w:rsidRPr="00413556">
        <w:rPr>
          <w:b/>
          <w:bCs/>
          <w:sz w:val="28"/>
          <w:szCs w:val="28"/>
        </w:rPr>
        <w:t>епартаменту</w:t>
      </w:r>
      <w:r w:rsidRPr="00566EA9">
        <w:rPr>
          <w:sz w:val="28"/>
          <w:szCs w:val="28"/>
        </w:rPr>
        <w:t>.</w:t>
      </w:r>
    </w:p>
    <w:p w14:paraId="5C1B2ED1" w14:textId="62D9572F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 xml:space="preserve">4. </w:t>
      </w:r>
      <w:r w:rsidRPr="00413556">
        <w:rPr>
          <w:b/>
          <w:bCs/>
          <w:sz w:val="28"/>
          <w:szCs w:val="28"/>
        </w:rPr>
        <w:t>Департамент</w:t>
      </w:r>
      <w:r w:rsidRPr="00566EA9">
        <w:rPr>
          <w:sz w:val="28"/>
          <w:szCs w:val="28"/>
        </w:rPr>
        <w:t xml:space="preserve"> протягом 15 робочих днів розглядає запропоновані зміни </w:t>
      </w:r>
      <w:r>
        <w:rPr>
          <w:sz w:val="28"/>
          <w:szCs w:val="28"/>
        </w:rPr>
        <w:t>та передає їх для затвердження в обласну раду</w:t>
      </w:r>
      <w:r w:rsidRPr="00566EA9">
        <w:rPr>
          <w:sz w:val="28"/>
          <w:szCs w:val="28"/>
        </w:rPr>
        <w:t xml:space="preserve"> або</w:t>
      </w:r>
      <w:r>
        <w:rPr>
          <w:sz w:val="28"/>
          <w:szCs w:val="28"/>
        </w:rPr>
        <w:t xml:space="preserve"> вмотивовано відхиляє такі зміни</w:t>
      </w:r>
      <w:r w:rsidRPr="00566EA9">
        <w:rPr>
          <w:sz w:val="28"/>
          <w:szCs w:val="28"/>
        </w:rPr>
        <w:t>.</w:t>
      </w:r>
    </w:p>
    <w:p w14:paraId="19E0019D" w14:textId="50ABB8DD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 xml:space="preserve">5. У разі відхилення </w:t>
      </w:r>
      <w:proofErr w:type="spellStart"/>
      <w:r w:rsidRPr="00566EA9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566EA9">
        <w:rPr>
          <w:sz w:val="28"/>
          <w:szCs w:val="28"/>
        </w:rPr>
        <w:t>кту</w:t>
      </w:r>
      <w:proofErr w:type="spellEnd"/>
      <w:r w:rsidRPr="00566EA9">
        <w:rPr>
          <w:sz w:val="28"/>
          <w:szCs w:val="28"/>
        </w:rPr>
        <w:t xml:space="preserve"> змін до річного фінансового плану </w:t>
      </w:r>
      <w:r w:rsidR="00413556" w:rsidRPr="00413556">
        <w:rPr>
          <w:b/>
          <w:bCs/>
          <w:sz w:val="28"/>
          <w:szCs w:val="28"/>
        </w:rPr>
        <w:t>Д</w:t>
      </w:r>
      <w:r w:rsidRPr="00413556">
        <w:rPr>
          <w:b/>
          <w:bCs/>
          <w:sz w:val="28"/>
          <w:szCs w:val="28"/>
        </w:rPr>
        <w:t>епартамент</w:t>
      </w:r>
      <w:r w:rsidRPr="00566EA9">
        <w:rPr>
          <w:sz w:val="28"/>
          <w:szCs w:val="28"/>
        </w:rPr>
        <w:t xml:space="preserve"> зобов’язани</w:t>
      </w:r>
      <w:r>
        <w:rPr>
          <w:sz w:val="28"/>
          <w:szCs w:val="28"/>
        </w:rPr>
        <w:t>й у письмовій формі повідомити П</w:t>
      </w:r>
      <w:r w:rsidRPr="00566EA9">
        <w:rPr>
          <w:sz w:val="28"/>
          <w:szCs w:val="28"/>
        </w:rPr>
        <w:t xml:space="preserve">ідприємству про підстави відхилення </w:t>
      </w:r>
      <w:proofErr w:type="spellStart"/>
      <w:r w:rsidRPr="00566EA9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566EA9">
        <w:rPr>
          <w:sz w:val="28"/>
          <w:szCs w:val="28"/>
        </w:rPr>
        <w:t>кту</w:t>
      </w:r>
      <w:proofErr w:type="spellEnd"/>
      <w:r w:rsidRPr="00566EA9">
        <w:rPr>
          <w:sz w:val="28"/>
          <w:szCs w:val="28"/>
        </w:rPr>
        <w:t xml:space="preserve"> змін</w:t>
      </w:r>
      <w:r>
        <w:rPr>
          <w:sz w:val="28"/>
          <w:szCs w:val="28"/>
        </w:rPr>
        <w:t xml:space="preserve"> не пізніше ніж 3 робочих дні з дня відхилення</w:t>
      </w:r>
      <w:r w:rsidRPr="00566EA9">
        <w:rPr>
          <w:sz w:val="28"/>
          <w:szCs w:val="28"/>
        </w:rPr>
        <w:t>.</w:t>
      </w:r>
    </w:p>
    <w:p w14:paraId="41AA96E9" w14:textId="77777777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 xml:space="preserve">6. У разі повернення </w:t>
      </w:r>
      <w:proofErr w:type="spellStart"/>
      <w:r w:rsidRPr="00566EA9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566EA9">
        <w:rPr>
          <w:sz w:val="28"/>
          <w:szCs w:val="28"/>
        </w:rPr>
        <w:t>кту</w:t>
      </w:r>
      <w:proofErr w:type="spellEnd"/>
      <w:r w:rsidRPr="00566EA9">
        <w:rPr>
          <w:sz w:val="28"/>
          <w:szCs w:val="28"/>
        </w:rPr>
        <w:t xml:space="preserve"> змін до фінансового плану на доопрацювання, підприємство забезпечує його доопрац</w:t>
      </w:r>
      <w:r>
        <w:rPr>
          <w:sz w:val="28"/>
          <w:szCs w:val="28"/>
        </w:rPr>
        <w:t xml:space="preserve">ювання з урахуванням зауважень </w:t>
      </w:r>
      <w:r w:rsidRPr="00566EA9">
        <w:rPr>
          <w:sz w:val="28"/>
          <w:szCs w:val="28"/>
        </w:rPr>
        <w:t xml:space="preserve">та подає на повторне погодження протягом 5 робочих днів з дня надходження зауважень до </w:t>
      </w:r>
      <w:proofErr w:type="spellStart"/>
      <w:r w:rsidRPr="00566EA9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566EA9">
        <w:rPr>
          <w:sz w:val="28"/>
          <w:szCs w:val="28"/>
        </w:rPr>
        <w:t>кту</w:t>
      </w:r>
      <w:proofErr w:type="spellEnd"/>
      <w:r w:rsidRPr="00566EA9">
        <w:rPr>
          <w:sz w:val="28"/>
          <w:szCs w:val="28"/>
        </w:rPr>
        <w:t xml:space="preserve"> змін.</w:t>
      </w:r>
    </w:p>
    <w:p w14:paraId="486C4F4C" w14:textId="03100935" w:rsidR="008D7FAE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 xml:space="preserve">7. Після погодження змін до фінансового плану </w:t>
      </w:r>
      <w:r w:rsidR="00413556" w:rsidRPr="00413556">
        <w:rPr>
          <w:b/>
          <w:bCs/>
          <w:sz w:val="28"/>
          <w:szCs w:val="28"/>
        </w:rPr>
        <w:t>Д</w:t>
      </w:r>
      <w:r w:rsidRPr="00413556">
        <w:rPr>
          <w:b/>
          <w:bCs/>
          <w:sz w:val="28"/>
          <w:szCs w:val="28"/>
        </w:rPr>
        <w:t>епартамент</w:t>
      </w:r>
      <w:r w:rsidRPr="00566EA9">
        <w:rPr>
          <w:sz w:val="28"/>
          <w:szCs w:val="28"/>
        </w:rPr>
        <w:t xml:space="preserve"> подає його на погодження</w:t>
      </w:r>
      <w:r>
        <w:rPr>
          <w:sz w:val="28"/>
          <w:szCs w:val="28"/>
        </w:rPr>
        <w:t xml:space="preserve"> Постійним комісіям</w:t>
      </w:r>
      <w:r w:rsidRPr="00566EA9">
        <w:rPr>
          <w:sz w:val="28"/>
          <w:szCs w:val="28"/>
        </w:rPr>
        <w:t xml:space="preserve"> обласної </w:t>
      </w:r>
      <w:r>
        <w:rPr>
          <w:sz w:val="28"/>
          <w:szCs w:val="28"/>
        </w:rPr>
        <w:t>р</w:t>
      </w:r>
      <w:r w:rsidRPr="00566EA9">
        <w:rPr>
          <w:sz w:val="28"/>
          <w:szCs w:val="28"/>
        </w:rPr>
        <w:t>ади.</w:t>
      </w:r>
    </w:p>
    <w:p w14:paraId="7E2AEA9A" w14:textId="11AC83B7" w:rsidR="008D7FAE" w:rsidRPr="00ED3CCC" w:rsidRDefault="008D7FAE" w:rsidP="008D7FAE">
      <w:pPr>
        <w:tabs>
          <w:tab w:val="left" w:pos="7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Постійні</w:t>
      </w:r>
      <w:r w:rsidRPr="00ED3CCC">
        <w:rPr>
          <w:sz w:val="28"/>
          <w:szCs w:val="28"/>
        </w:rPr>
        <w:t xml:space="preserve"> к</w:t>
      </w:r>
      <w:r>
        <w:rPr>
          <w:sz w:val="28"/>
          <w:szCs w:val="28"/>
        </w:rPr>
        <w:t>омісії</w:t>
      </w:r>
      <w:r w:rsidRPr="00ED3CCC">
        <w:rPr>
          <w:sz w:val="28"/>
          <w:szCs w:val="28"/>
        </w:rPr>
        <w:t xml:space="preserve"> обласної ради, після надходження </w:t>
      </w:r>
      <w:proofErr w:type="spellStart"/>
      <w:r w:rsidRPr="00ED3CCC">
        <w:rPr>
          <w:sz w:val="28"/>
          <w:szCs w:val="28"/>
        </w:rPr>
        <w:t>проєкту</w:t>
      </w:r>
      <w:proofErr w:type="spellEnd"/>
      <w:r w:rsidRPr="00ED3CCC">
        <w:rPr>
          <w:sz w:val="28"/>
          <w:szCs w:val="28"/>
        </w:rPr>
        <w:t xml:space="preserve"> змін до фінансового плану </w:t>
      </w:r>
      <w:r>
        <w:rPr>
          <w:sz w:val="28"/>
          <w:szCs w:val="28"/>
        </w:rPr>
        <w:t>Підприємства</w:t>
      </w:r>
      <w:r w:rsidRPr="00ED3CCC">
        <w:rPr>
          <w:sz w:val="28"/>
          <w:szCs w:val="28"/>
        </w:rPr>
        <w:t xml:space="preserve"> та висновку, підготовленого </w:t>
      </w:r>
      <w:r w:rsidR="00413556" w:rsidRPr="00413556">
        <w:rPr>
          <w:b/>
          <w:bCs/>
          <w:sz w:val="28"/>
          <w:szCs w:val="28"/>
        </w:rPr>
        <w:t>Д</w:t>
      </w:r>
      <w:r w:rsidRPr="00413556">
        <w:rPr>
          <w:b/>
          <w:bCs/>
          <w:sz w:val="28"/>
          <w:szCs w:val="28"/>
        </w:rPr>
        <w:t>епартаментом</w:t>
      </w:r>
      <w:r w:rsidRPr="00ED3CCC">
        <w:rPr>
          <w:sz w:val="28"/>
          <w:szCs w:val="28"/>
        </w:rPr>
        <w:t>, перевіря</w:t>
      </w:r>
      <w:r>
        <w:rPr>
          <w:sz w:val="28"/>
          <w:szCs w:val="28"/>
        </w:rPr>
        <w:t>ють та опрацьовують</w:t>
      </w:r>
      <w:r w:rsidRPr="00ED3CCC">
        <w:rPr>
          <w:sz w:val="28"/>
          <w:szCs w:val="28"/>
        </w:rPr>
        <w:t xml:space="preserve"> матеріали, прийма</w:t>
      </w:r>
      <w:r>
        <w:rPr>
          <w:sz w:val="28"/>
          <w:szCs w:val="28"/>
        </w:rPr>
        <w:t>ють</w:t>
      </w:r>
      <w:r w:rsidRPr="00ED3CCC">
        <w:rPr>
          <w:sz w:val="28"/>
          <w:szCs w:val="28"/>
        </w:rPr>
        <w:t xml:space="preserve"> рішення щодо погодження або повернення </w:t>
      </w:r>
      <w:proofErr w:type="spellStart"/>
      <w:r w:rsidRPr="00ED3CCC">
        <w:rPr>
          <w:sz w:val="28"/>
          <w:szCs w:val="28"/>
        </w:rPr>
        <w:t>проєкту</w:t>
      </w:r>
      <w:proofErr w:type="spellEnd"/>
      <w:r w:rsidRPr="00ED3CCC">
        <w:rPr>
          <w:sz w:val="28"/>
          <w:szCs w:val="28"/>
        </w:rPr>
        <w:t xml:space="preserve"> змін до фінансового плану </w:t>
      </w:r>
      <w:r>
        <w:rPr>
          <w:sz w:val="28"/>
          <w:szCs w:val="28"/>
        </w:rPr>
        <w:t>Підприємства</w:t>
      </w:r>
      <w:r w:rsidRPr="00ED3CCC">
        <w:rPr>
          <w:sz w:val="28"/>
          <w:szCs w:val="28"/>
        </w:rPr>
        <w:t xml:space="preserve"> на доопрацювання протягом 10 робочих днів з дня надходження </w:t>
      </w:r>
      <w:r>
        <w:rPr>
          <w:sz w:val="28"/>
          <w:szCs w:val="28"/>
        </w:rPr>
        <w:t>змін</w:t>
      </w:r>
      <w:r w:rsidRPr="00ED3CCC">
        <w:rPr>
          <w:sz w:val="28"/>
          <w:szCs w:val="28"/>
        </w:rPr>
        <w:t xml:space="preserve">. У разі повернення </w:t>
      </w:r>
      <w:proofErr w:type="spellStart"/>
      <w:r w:rsidRPr="00ED3CCC">
        <w:rPr>
          <w:sz w:val="28"/>
          <w:szCs w:val="28"/>
        </w:rPr>
        <w:t>проєкту</w:t>
      </w:r>
      <w:proofErr w:type="spellEnd"/>
      <w:r w:rsidRPr="00ED3CCC">
        <w:rPr>
          <w:sz w:val="28"/>
          <w:szCs w:val="28"/>
        </w:rPr>
        <w:t xml:space="preserve"> змін до фінансового плану </w:t>
      </w:r>
      <w:r>
        <w:rPr>
          <w:sz w:val="28"/>
          <w:szCs w:val="28"/>
        </w:rPr>
        <w:t>Підприємства</w:t>
      </w:r>
      <w:r w:rsidRPr="00ED3CCC">
        <w:rPr>
          <w:sz w:val="28"/>
          <w:szCs w:val="28"/>
        </w:rPr>
        <w:t xml:space="preserve"> та висновку на доопрацювання, </w:t>
      </w:r>
      <w:r w:rsidR="00413556" w:rsidRPr="00413556">
        <w:rPr>
          <w:b/>
          <w:bCs/>
          <w:sz w:val="28"/>
          <w:szCs w:val="28"/>
        </w:rPr>
        <w:t>Д</w:t>
      </w:r>
      <w:r w:rsidRPr="00413556">
        <w:rPr>
          <w:b/>
          <w:bCs/>
          <w:sz w:val="28"/>
          <w:szCs w:val="28"/>
        </w:rPr>
        <w:t>епартамент</w:t>
      </w:r>
      <w:r w:rsidRPr="00ED3CCC">
        <w:rPr>
          <w:sz w:val="28"/>
          <w:szCs w:val="28"/>
        </w:rPr>
        <w:t xml:space="preserve">, спільно з Підприємством, протягом трьох робочих днів з дня надходження </w:t>
      </w:r>
      <w:proofErr w:type="spellStart"/>
      <w:r w:rsidRPr="00ED3CCC">
        <w:rPr>
          <w:sz w:val="28"/>
          <w:szCs w:val="28"/>
        </w:rPr>
        <w:t>проєкту</w:t>
      </w:r>
      <w:proofErr w:type="spellEnd"/>
      <w:r w:rsidRPr="00ED3CCC">
        <w:rPr>
          <w:sz w:val="28"/>
          <w:szCs w:val="28"/>
        </w:rPr>
        <w:t xml:space="preserve"> та висновку, забезпечує його доопрацювання з урахуванням зауважень і, тільки після внесення відповідних правок до </w:t>
      </w:r>
      <w:proofErr w:type="spellStart"/>
      <w:r w:rsidRPr="00ED3CCC">
        <w:rPr>
          <w:sz w:val="28"/>
          <w:szCs w:val="28"/>
        </w:rPr>
        <w:t>проєкту</w:t>
      </w:r>
      <w:proofErr w:type="spellEnd"/>
      <w:r w:rsidRPr="00ED3CCC">
        <w:rPr>
          <w:sz w:val="28"/>
          <w:szCs w:val="28"/>
        </w:rPr>
        <w:t xml:space="preserve"> фінансового плану та висновку, повторно подають на погодження </w:t>
      </w:r>
      <w:r>
        <w:rPr>
          <w:sz w:val="28"/>
          <w:szCs w:val="28"/>
        </w:rPr>
        <w:t>П</w:t>
      </w:r>
      <w:r w:rsidRPr="00ED3CCC">
        <w:rPr>
          <w:sz w:val="28"/>
          <w:szCs w:val="28"/>
        </w:rPr>
        <w:t>остійн</w:t>
      </w:r>
      <w:r>
        <w:rPr>
          <w:sz w:val="28"/>
          <w:szCs w:val="28"/>
        </w:rPr>
        <w:t>им</w:t>
      </w:r>
      <w:r w:rsidRPr="00ED3CCC">
        <w:rPr>
          <w:sz w:val="28"/>
          <w:szCs w:val="28"/>
        </w:rPr>
        <w:t xml:space="preserve"> комісі</w:t>
      </w:r>
      <w:r>
        <w:rPr>
          <w:sz w:val="28"/>
          <w:szCs w:val="28"/>
        </w:rPr>
        <w:t>ям</w:t>
      </w:r>
      <w:r w:rsidRPr="00ED3CCC">
        <w:rPr>
          <w:sz w:val="28"/>
          <w:szCs w:val="28"/>
        </w:rPr>
        <w:t xml:space="preserve"> обласної ради. У разі погодження </w:t>
      </w:r>
      <w:proofErr w:type="spellStart"/>
      <w:r w:rsidRPr="00ED3CCC">
        <w:rPr>
          <w:sz w:val="28"/>
          <w:szCs w:val="28"/>
        </w:rPr>
        <w:t>проєкту</w:t>
      </w:r>
      <w:proofErr w:type="spellEnd"/>
      <w:r w:rsidRPr="00ED3CCC">
        <w:rPr>
          <w:sz w:val="28"/>
          <w:szCs w:val="28"/>
        </w:rPr>
        <w:t xml:space="preserve"> фінансового плану, постійна комісія обласної ради з питань бюджету готує проєкт розпорядження про затвердження змін до фінансового плану та подає його голові обласної ради, який затверджує зміни до фінансового плану </w:t>
      </w:r>
      <w:r>
        <w:rPr>
          <w:sz w:val="28"/>
          <w:szCs w:val="28"/>
        </w:rPr>
        <w:t>Підприємства</w:t>
      </w:r>
      <w:r w:rsidRPr="00ED3CCC">
        <w:rPr>
          <w:sz w:val="28"/>
          <w:szCs w:val="28"/>
        </w:rPr>
        <w:t xml:space="preserve"> не пізніше ніж через 25 робочих днів з дня надходження </w:t>
      </w:r>
      <w:proofErr w:type="spellStart"/>
      <w:r w:rsidRPr="00ED3CCC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ED3CCC">
        <w:rPr>
          <w:sz w:val="28"/>
          <w:szCs w:val="28"/>
        </w:rPr>
        <w:t>кту</w:t>
      </w:r>
      <w:proofErr w:type="spellEnd"/>
      <w:r w:rsidRPr="00ED3CCC">
        <w:rPr>
          <w:sz w:val="28"/>
          <w:szCs w:val="28"/>
        </w:rPr>
        <w:t xml:space="preserve"> змін до фінансового плану від </w:t>
      </w:r>
      <w:r w:rsidR="0040376C">
        <w:rPr>
          <w:sz w:val="28"/>
          <w:szCs w:val="28"/>
        </w:rPr>
        <w:t>Д</w:t>
      </w:r>
      <w:r w:rsidRPr="00ED3CCC">
        <w:rPr>
          <w:sz w:val="28"/>
          <w:szCs w:val="28"/>
        </w:rPr>
        <w:t>епартаменту.</w:t>
      </w:r>
    </w:p>
    <w:p w14:paraId="4F770789" w14:textId="77777777" w:rsidR="008D7FAE" w:rsidRPr="00566EA9" w:rsidRDefault="008D7FAE" w:rsidP="008D7FAE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6527E089" w14:textId="77777777" w:rsidR="0027095E" w:rsidRDefault="0027095E" w:rsidP="008D7FA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2468FAB2" w14:textId="2BE401DA" w:rsidR="008D7FAE" w:rsidRPr="00566EA9" w:rsidRDefault="008D7FAE" w:rsidP="008D7FA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66EA9">
        <w:rPr>
          <w:b/>
          <w:bCs/>
          <w:sz w:val="28"/>
          <w:szCs w:val="28"/>
        </w:rPr>
        <w:t>V. Складання звіту про виконання фінансового плану</w:t>
      </w:r>
    </w:p>
    <w:p w14:paraId="6A665607" w14:textId="6A9C433D" w:rsidR="008D7FAE" w:rsidRPr="00566EA9" w:rsidRDefault="008D7FAE" w:rsidP="004037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566EA9">
        <w:rPr>
          <w:sz w:val="28"/>
          <w:szCs w:val="28"/>
        </w:rPr>
        <w:t xml:space="preserve"> Звіт про виконання фінансового плану підприємство надає </w:t>
      </w:r>
      <w:r>
        <w:rPr>
          <w:sz w:val="28"/>
          <w:szCs w:val="28"/>
        </w:rPr>
        <w:t xml:space="preserve">Закарпатській обласній раді та </w:t>
      </w:r>
      <w:r w:rsidR="00413556" w:rsidRPr="00413556">
        <w:rPr>
          <w:b/>
          <w:bCs/>
          <w:sz w:val="28"/>
          <w:szCs w:val="28"/>
        </w:rPr>
        <w:t>Д</w:t>
      </w:r>
      <w:r w:rsidRPr="00413556">
        <w:rPr>
          <w:b/>
          <w:bCs/>
          <w:sz w:val="28"/>
          <w:szCs w:val="28"/>
        </w:rPr>
        <w:t>епартаменту</w:t>
      </w:r>
      <w:r w:rsidRPr="00566EA9">
        <w:rPr>
          <w:sz w:val="28"/>
          <w:szCs w:val="28"/>
        </w:rPr>
        <w:t xml:space="preserve"> за формою</w:t>
      </w:r>
      <w:r>
        <w:rPr>
          <w:sz w:val="28"/>
          <w:szCs w:val="28"/>
        </w:rPr>
        <w:t>,</w:t>
      </w:r>
      <w:r w:rsidRPr="00566EA9">
        <w:rPr>
          <w:sz w:val="28"/>
          <w:szCs w:val="28"/>
        </w:rPr>
        <w:t xml:space="preserve"> встановленою додатком </w:t>
      </w:r>
      <w:r>
        <w:rPr>
          <w:sz w:val="28"/>
          <w:szCs w:val="28"/>
        </w:rPr>
        <w:t>3</w:t>
      </w:r>
      <w:r w:rsidRPr="00566EA9">
        <w:rPr>
          <w:sz w:val="28"/>
          <w:szCs w:val="28"/>
        </w:rPr>
        <w:t xml:space="preserve"> до Порядку, щоквартально у терміни</w:t>
      </w:r>
      <w:r>
        <w:rPr>
          <w:sz w:val="28"/>
          <w:szCs w:val="28"/>
        </w:rPr>
        <w:t>,</w:t>
      </w:r>
      <w:r w:rsidRPr="00566EA9">
        <w:rPr>
          <w:sz w:val="28"/>
          <w:szCs w:val="28"/>
        </w:rPr>
        <w:t xml:space="preserve"> передбачені бюджетним та податковим законодавством, разом із пояснювальною запискою щодо результатів діяльності за квартал та аналітичною довідкою із зазначенням причин значних відхилень фактичних показників від планових.</w:t>
      </w:r>
    </w:p>
    <w:p w14:paraId="72FF42CD" w14:textId="48160DF1" w:rsidR="008D7FAE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 xml:space="preserve">2. </w:t>
      </w:r>
      <w:r>
        <w:rPr>
          <w:sz w:val="28"/>
          <w:szCs w:val="28"/>
        </w:rPr>
        <w:t>Річний з</w:t>
      </w:r>
      <w:r w:rsidRPr="00566EA9">
        <w:rPr>
          <w:sz w:val="28"/>
          <w:szCs w:val="28"/>
        </w:rPr>
        <w:t xml:space="preserve">віт про виконання фінансового плану </w:t>
      </w:r>
      <w:r>
        <w:rPr>
          <w:sz w:val="28"/>
          <w:szCs w:val="28"/>
        </w:rPr>
        <w:t xml:space="preserve">Підприємства заслуховується </w:t>
      </w:r>
      <w:r w:rsidR="0040376C">
        <w:rPr>
          <w:sz w:val="28"/>
          <w:szCs w:val="28"/>
        </w:rPr>
        <w:t>п</w:t>
      </w:r>
      <w:r>
        <w:rPr>
          <w:sz w:val="28"/>
          <w:szCs w:val="28"/>
        </w:rPr>
        <w:t xml:space="preserve">остійними комісіями обласної ради та за результатами розгляду приймається відповідне рішення. </w:t>
      </w:r>
    </w:p>
    <w:p w14:paraId="45B2A0C4" w14:textId="77777777" w:rsidR="008D7FAE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Невиконання фінансового плану Підприємства в частині запланованих доходів більше ніж на 20 відсотків від планових показників може бути підставою для розгляду питання про притягнення керівника Підприємства до дисциплінарної відповідальності.</w:t>
      </w:r>
    </w:p>
    <w:p w14:paraId="70CE676D" w14:textId="77777777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 xml:space="preserve">3. До звіту про виконання фінансового плану </w:t>
      </w:r>
      <w:r>
        <w:rPr>
          <w:sz w:val="28"/>
          <w:szCs w:val="28"/>
        </w:rPr>
        <w:t>Підприємства</w:t>
      </w:r>
      <w:r w:rsidRPr="00566EA9">
        <w:rPr>
          <w:sz w:val="28"/>
          <w:szCs w:val="28"/>
        </w:rPr>
        <w:t xml:space="preserve"> в паперовому</w:t>
      </w:r>
      <w:r>
        <w:rPr>
          <w:sz w:val="28"/>
          <w:szCs w:val="28"/>
        </w:rPr>
        <w:t xml:space="preserve"> </w:t>
      </w:r>
      <w:r w:rsidRPr="00566EA9">
        <w:rPr>
          <w:sz w:val="28"/>
          <w:szCs w:val="28"/>
        </w:rPr>
        <w:t>та електронному вигляді додаються:</w:t>
      </w:r>
    </w:p>
    <w:p w14:paraId="3962B3D7" w14:textId="77777777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>- фінансова звітність на останню звітну дату за формами, передбаченими чинним законодавством;</w:t>
      </w:r>
    </w:p>
    <w:p w14:paraId="1A9A00AC" w14:textId="77777777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>- діючий на останню звітну дату штатний розпис;</w:t>
      </w:r>
    </w:p>
    <w:p w14:paraId="2118777D" w14:textId="573BDE2F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 xml:space="preserve">- документ, що містить інформацію про наявність у судах загальної юрисдикції судових справ майнового характеру, стороною в яких є </w:t>
      </w:r>
      <w:r w:rsidR="0040376C">
        <w:rPr>
          <w:sz w:val="28"/>
          <w:szCs w:val="28"/>
        </w:rPr>
        <w:t>П</w:t>
      </w:r>
      <w:r w:rsidRPr="00566EA9">
        <w:rPr>
          <w:sz w:val="28"/>
          <w:szCs w:val="28"/>
        </w:rPr>
        <w:t xml:space="preserve">ідприємство, відомості про стан виконання рішення суду або інших виконавчих документів, у яких зазначено суму, що підлягає сплаті, або яку стягнуто на користь </w:t>
      </w:r>
      <w:r>
        <w:rPr>
          <w:sz w:val="28"/>
          <w:szCs w:val="28"/>
        </w:rPr>
        <w:t>Підприємства</w:t>
      </w:r>
      <w:r w:rsidRPr="00566EA9">
        <w:rPr>
          <w:sz w:val="28"/>
          <w:szCs w:val="28"/>
        </w:rPr>
        <w:t xml:space="preserve">, наслідки виконання яких матимуть вплив на фінансовий стан </w:t>
      </w:r>
      <w:r>
        <w:rPr>
          <w:sz w:val="28"/>
          <w:szCs w:val="28"/>
        </w:rPr>
        <w:t>Підприємства</w:t>
      </w:r>
      <w:r w:rsidRPr="00566EA9">
        <w:rPr>
          <w:sz w:val="28"/>
          <w:szCs w:val="28"/>
        </w:rPr>
        <w:t xml:space="preserve"> (за наявності).</w:t>
      </w:r>
    </w:p>
    <w:p w14:paraId="42ACC84F" w14:textId="3C25B51D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>4. Контроль за виконанням річних фінансових планів підприємств та надання роз’яснень щодо застосування цього Порядку здійсню</w:t>
      </w:r>
      <w:r>
        <w:rPr>
          <w:sz w:val="28"/>
          <w:szCs w:val="28"/>
        </w:rPr>
        <w:t>ю</w:t>
      </w:r>
      <w:r w:rsidRPr="00566EA9">
        <w:rPr>
          <w:sz w:val="28"/>
          <w:szCs w:val="28"/>
        </w:rPr>
        <w:t xml:space="preserve">ть </w:t>
      </w:r>
      <w:r>
        <w:rPr>
          <w:sz w:val="28"/>
          <w:szCs w:val="28"/>
        </w:rPr>
        <w:t xml:space="preserve">Закарпатська обласна рада та </w:t>
      </w:r>
      <w:r w:rsidR="00413556" w:rsidRPr="00413556">
        <w:rPr>
          <w:b/>
          <w:bCs/>
          <w:sz w:val="28"/>
          <w:szCs w:val="28"/>
        </w:rPr>
        <w:t>Д</w:t>
      </w:r>
      <w:r w:rsidRPr="00413556">
        <w:rPr>
          <w:b/>
          <w:bCs/>
          <w:sz w:val="28"/>
          <w:szCs w:val="28"/>
        </w:rPr>
        <w:t>епартамент</w:t>
      </w:r>
      <w:r w:rsidRPr="00566EA9">
        <w:rPr>
          <w:sz w:val="28"/>
          <w:szCs w:val="28"/>
        </w:rPr>
        <w:t>.</w:t>
      </w:r>
    </w:p>
    <w:p w14:paraId="798D46A1" w14:textId="77777777" w:rsidR="008D7FAE" w:rsidRDefault="008D7FAE" w:rsidP="008D7FAE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4D030FB1" w14:textId="77777777" w:rsidR="0027095E" w:rsidRPr="00566EA9" w:rsidRDefault="0027095E" w:rsidP="0027095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66EA9">
        <w:rPr>
          <w:b/>
          <w:bCs/>
          <w:sz w:val="28"/>
          <w:szCs w:val="28"/>
        </w:rPr>
        <w:t xml:space="preserve">VI. Оприлюднення інформації про діяльність </w:t>
      </w:r>
      <w:r>
        <w:rPr>
          <w:b/>
          <w:bCs/>
          <w:sz w:val="28"/>
          <w:szCs w:val="28"/>
        </w:rPr>
        <w:t>П</w:t>
      </w:r>
      <w:r w:rsidRPr="00566EA9">
        <w:rPr>
          <w:b/>
          <w:bCs/>
          <w:sz w:val="28"/>
          <w:szCs w:val="28"/>
        </w:rPr>
        <w:t>ідприємств</w:t>
      </w:r>
    </w:p>
    <w:p w14:paraId="097DD850" w14:textId="77777777" w:rsidR="0027095E" w:rsidRPr="0027095E" w:rsidRDefault="0027095E" w:rsidP="002709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Підприємства оприлюднюють на власній </w:t>
      </w:r>
      <w:proofErr w:type="spellStart"/>
      <w:r>
        <w:rPr>
          <w:sz w:val="28"/>
          <w:szCs w:val="28"/>
        </w:rPr>
        <w:t>веб</w:t>
      </w:r>
      <w:r w:rsidRPr="00566EA9">
        <w:rPr>
          <w:sz w:val="28"/>
          <w:szCs w:val="28"/>
        </w:rPr>
        <w:t>сторінці</w:t>
      </w:r>
      <w:proofErr w:type="spellEnd"/>
      <w:r w:rsidRPr="00566EA9">
        <w:rPr>
          <w:sz w:val="28"/>
          <w:szCs w:val="28"/>
        </w:rPr>
        <w:t xml:space="preserve"> (</w:t>
      </w:r>
      <w:proofErr w:type="spellStart"/>
      <w:r w:rsidRPr="00566EA9">
        <w:rPr>
          <w:sz w:val="28"/>
          <w:szCs w:val="28"/>
        </w:rPr>
        <w:t>вебсайті</w:t>
      </w:r>
      <w:proofErr w:type="spellEnd"/>
      <w:r w:rsidRPr="00566EA9">
        <w:rPr>
          <w:sz w:val="28"/>
          <w:szCs w:val="28"/>
        </w:rPr>
        <w:t xml:space="preserve">) або на офіційному </w:t>
      </w:r>
      <w:proofErr w:type="spellStart"/>
      <w:r w:rsidRPr="00566EA9">
        <w:rPr>
          <w:sz w:val="28"/>
          <w:szCs w:val="28"/>
        </w:rPr>
        <w:t>ве</w:t>
      </w:r>
      <w:r>
        <w:rPr>
          <w:sz w:val="28"/>
          <w:szCs w:val="28"/>
        </w:rPr>
        <w:t>б</w:t>
      </w:r>
      <w:r w:rsidRPr="00566EA9">
        <w:rPr>
          <w:sz w:val="28"/>
          <w:szCs w:val="28"/>
        </w:rPr>
        <w:t>сайті</w:t>
      </w:r>
      <w:proofErr w:type="spellEnd"/>
      <w:r w:rsidRPr="00566EA9">
        <w:rPr>
          <w:sz w:val="28"/>
          <w:szCs w:val="28"/>
        </w:rPr>
        <w:t xml:space="preserve"> суб’єкта управління об’єктами комунальної власності, що здійснює функції з управління </w:t>
      </w:r>
      <w:r>
        <w:rPr>
          <w:sz w:val="28"/>
          <w:szCs w:val="28"/>
        </w:rPr>
        <w:t>П</w:t>
      </w:r>
      <w:r w:rsidRPr="00566EA9">
        <w:rPr>
          <w:sz w:val="28"/>
          <w:szCs w:val="28"/>
        </w:rPr>
        <w:t xml:space="preserve">ідприємством, у строки та в порядку, визначені рішенням </w:t>
      </w:r>
      <w:r w:rsidRPr="0027095E">
        <w:rPr>
          <w:sz w:val="28"/>
          <w:szCs w:val="28"/>
        </w:rPr>
        <w:t>обласної ради:</w:t>
      </w:r>
    </w:p>
    <w:p w14:paraId="009DC5B6" w14:textId="77777777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 xml:space="preserve">мету діяльності комунального некомерційного </w:t>
      </w:r>
      <w:r>
        <w:rPr>
          <w:sz w:val="28"/>
          <w:szCs w:val="28"/>
        </w:rPr>
        <w:t>Підприємства</w:t>
      </w:r>
      <w:r w:rsidRPr="00566EA9">
        <w:rPr>
          <w:sz w:val="28"/>
          <w:szCs w:val="28"/>
        </w:rPr>
        <w:t>;</w:t>
      </w:r>
    </w:p>
    <w:p w14:paraId="3FB67636" w14:textId="77777777" w:rsidR="008D7FAE" w:rsidRPr="00566EA9" w:rsidRDefault="008D7FAE" w:rsidP="008D7F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 xml:space="preserve">річну фінансову звітність комунального некомерційного </w:t>
      </w:r>
      <w:r>
        <w:rPr>
          <w:sz w:val="28"/>
          <w:szCs w:val="28"/>
        </w:rPr>
        <w:t>Підприємства</w:t>
      </w:r>
      <w:r w:rsidRPr="00566EA9">
        <w:rPr>
          <w:sz w:val="28"/>
          <w:szCs w:val="28"/>
        </w:rPr>
        <w:t xml:space="preserve"> за рік, включаючи (за наявності) видатки на виконання некомерційних цілей державної політики та джерела їх фінансування;</w:t>
      </w:r>
    </w:p>
    <w:p w14:paraId="55E1DE11" w14:textId="77777777" w:rsidR="008D7FAE" w:rsidRPr="00566EA9" w:rsidRDefault="008D7FAE" w:rsidP="008D7FA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66EA9">
        <w:rPr>
          <w:sz w:val="28"/>
          <w:szCs w:val="28"/>
        </w:rPr>
        <w:t xml:space="preserve">статут комунального некомерційного </w:t>
      </w:r>
      <w:r>
        <w:rPr>
          <w:sz w:val="28"/>
          <w:szCs w:val="28"/>
        </w:rPr>
        <w:t>Підприємства</w:t>
      </w:r>
      <w:r w:rsidRPr="00566EA9">
        <w:rPr>
          <w:sz w:val="28"/>
          <w:szCs w:val="28"/>
        </w:rPr>
        <w:t xml:space="preserve"> у чинній редакції.</w:t>
      </w:r>
    </w:p>
    <w:p w14:paraId="55111F6C" w14:textId="77777777" w:rsidR="008D7FAE" w:rsidRPr="00566EA9" w:rsidRDefault="008D7FAE" w:rsidP="008D7FA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9E59155" w14:textId="37EEE5E1" w:rsidR="00413556" w:rsidRDefault="00413556" w:rsidP="008D7FAE">
      <w:pPr>
        <w:tabs>
          <w:tab w:val="left" w:pos="7088"/>
        </w:tabs>
        <w:jc w:val="right"/>
        <w:rPr>
          <w:b/>
          <w:sz w:val="28"/>
          <w:szCs w:val="28"/>
        </w:rPr>
      </w:pPr>
    </w:p>
    <w:p w14:paraId="62F5B16B" w14:textId="06A4370F" w:rsidR="0027095E" w:rsidRDefault="0027095E" w:rsidP="008D7FAE">
      <w:pPr>
        <w:tabs>
          <w:tab w:val="left" w:pos="7088"/>
        </w:tabs>
        <w:jc w:val="right"/>
        <w:rPr>
          <w:b/>
          <w:sz w:val="28"/>
          <w:szCs w:val="28"/>
        </w:rPr>
      </w:pPr>
    </w:p>
    <w:p w14:paraId="64E0DE1D" w14:textId="21B5EA0F" w:rsidR="0027095E" w:rsidRDefault="0027095E" w:rsidP="008D7FAE">
      <w:pPr>
        <w:tabs>
          <w:tab w:val="left" w:pos="7088"/>
        </w:tabs>
        <w:jc w:val="right"/>
        <w:rPr>
          <w:b/>
          <w:sz w:val="28"/>
          <w:szCs w:val="28"/>
        </w:rPr>
      </w:pPr>
    </w:p>
    <w:p w14:paraId="5AE10E06" w14:textId="06E3EE73" w:rsidR="0027095E" w:rsidRDefault="0027095E" w:rsidP="008D7FAE">
      <w:pPr>
        <w:tabs>
          <w:tab w:val="left" w:pos="7088"/>
        </w:tabs>
        <w:jc w:val="right"/>
        <w:rPr>
          <w:b/>
          <w:sz w:val="28"/>
          <w:szCs w:val="28"/>
        </w:rPr>
      </w:pPr>
    </w:p>
    <w:p w14:paraId="713F6553" w14:textId="77777777" w:rsidR="0027095E" w:rsidRDefault="0027095E" w:rsidP="008D7FAE">
      <w:pPr>
        <w:tabs>
          <w:tab w:val="left" w:pos="7088"/>
        </w:tabs>
        <w:jc w:val="right"/>
        <w:rPr>
          <w:b/>
          <w:sz w:val="28"/>
          <w:szCs w:val="28"/>
        </w:rPr>
      </w:pPr>
    </w:p>
    <w:p w14:paraId="786511CD" w14:textId="77777777" w:rsidR="00CC1101" w:rsidRDefault="00CC1101" w:rsidP="00CC1101">
      <w:pPr>
        <w:tabs>
          <w:tab w:val="left" w:pos="9639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</w:t>
      </w:r>
    </w:p>
    <w:p w14:paraId="2A7901A2" w14:textId="20D722F7" w:rsidR="008D7FAE" w:rsidRPr="00566EA9" w:rsidRDefault="008D7FAE" w:rsidP="00CC1101">
      <w:pPr>
        <w:tabs>
          <w:tab w:val="left" w:pos="9639"/>
        </w:tabs>
        <w:jc w:val="right"/>
        <w:rPr>
          <w:b/>
          <w:sz w:val="28"/>
          <w:szCs w:val="28"/>
        </w:rPr>
      </w:pPr>
      <w:r w:rsidRPr="00566EA9">
        <w:rPr>
          <w:b/>
          <w:sz w:val="28"/>
          <w:szCs w:val="28"/>
        </w:rPr>
        <w:t xml:space="preserve">Додаток </w:t>
      </w:r>
      <w:r>
        <w:rPr>
          <w:b/>
          <w:sz w:val="28"/>
          <w:szCs w:val="28"/>
        </w:rPr>
        <w:t>2</w:t>
      </w:r>
      <w:r w:rsidRPr="00566EA9">
        <w:rPr>
          <w:b/>
          <w:sz w:val="28"/>
          <w:szCs w:val="28"/>
        </w:rPr>
        <w:t xml:space="preserve"> до Порядку </w:t>
      </w:r>
    </w:p>
    <w:p w14:paraId="7F407EE3" w14:textId="77777777" w:rsidR="008D7FAE" w:rsidRPr="00566EA9" w:rsidRDefault="008D7FAE" w:rsidP="008D7FAE">
      <w:pPr>
        <w:tabs>
          <w:tab w:val="left" w:pos="7088"/>
        </w:tabs>
        <w:jc w:val="center"/>
        <w:rPr>
          <w:b/>
          <w:sz w:val="28"/>
          <w:szCs w:val="28"/>
        </w:rPr>
      </w:pPr>
    </w:p>
    <w:p w14:paraId="6850BEE7" w14:textId="77777777" w:rsidR="008D7FAE" w:rsidRPr="00566EA9" w:rsidRDefault="008D7FAE" w:rsidP="008D7FAE">
      <w:pPr>
        <w:tabs>
          <w:tab w:val="left" w:pos="7088"/>
        </w:tabs>
        <w:jc w:val="center"/>
        <w:rPr>
          <w:b/>
          <w:sz w:val="28"/>
          <w:szCs w:val="28"/>
        </w:rPr>
      </w:pPr>
      <w:r w:rsidRPr="00566EA9">
        <w:rPr>
          <w:b/>
          <w:sz w:val="28"/>
          <w:szCs w:val="28"/>
        </w:rPr>
        <w:t xml:space="preserve">Пояснювальна записка </w:t>
      </w:r>
    </w:p>
    <w:p w14:paraId="7CB8883E" w14:textId="77777777" w:rsidR="008D7FAE" w:rsidRPr="00566EA9" w:rsidRDefault="008D7FAE" w:rsidP="008D7FAE">
      <w:pPr>
        <w:tabs>
          <w:tab w:val="left" w:pos="7088"/>
        </w:tabs>
        <w:jc w:val="center"/>
        <w:rPr>
          <w:b/>
          <w:sz w:val="28"/>
          <w:szCs w:val="28"/>
        </w:rPr>
      </w:pPr>
      <w:r w:rsidRPr="00566EA9">
        <w:rPr>
          <w:b/>
          <w:sz w:val="28"/>
          <w:szCs w:val="28"/>
        </w:rPr>
        <w:t xml:space="preserve">до фінансового плану на ___ рік </w:t>
      </w:r>
    </w:p>
    <w:p w14:paraId="4E4FBB0B" w14:textId="77777777" w:rsidR="008D7FAE" w:rsidRPr="00566EA9" w:rsidRDefault="008D7FAE" w:rsidP="008D7FAE">
      <w:pPr>
        <w:tabs>
          <w:tab w:val="left" w:pos="7088"/>
        </w:tabs>
        <w:jc w:val="center"/>
        <w:rPr>
          <w:b/>
          <w:sz w:val="28"/>
          <w:szCs w:val="28"/>
        </w:rPr>
      </w:pPr>
      <w:r w:rsidRPr="00566EA9">
        <w:rPr>
          <w:b/>
          <w:sz w:val="28"/>
          <w:szCs w:val="28"/>
        </w:rPr>
        <w:t xml:space="preserve">(назва </w:t>
      </w:r>
      <w:r>
        <w:rPr>
          <w:b/>
          <w:sz w:val="28"/>
          <w:szCs w:val="28"/>
        </w:rPr>
        <w:t>Підприємства</w:t>
      </w:r>
      <w:r w:rsidRPr="00566EA9">
        <w:rPr>
          <w:b/>
          <w:sz w:val="28"/>
          <w:szCs w:val="28"/>
        </w:rPr>
        <w:t>)</w:t>
      </w:r>
    </w:p>
    <w:p w14:paraId="63C76D09" w14:textId="77777777" w:rsidR="008D7FAE" w:rsidRPr="00566EA9" w:rsidRDefault="008D7FAE" w:rsidP="008D7FAE">
      <w:pPr>
        <w:tabs>
          <w:tab w:val="left" w:pos="7088"/>
        </w:tabs>
        <w:jc w:val="both"/>
        <w:rPr>
          <w:sz w:val="28"/>
          <w:szCs w:val="28"/>
        </w:rPr>
      </w:pPr>
    </w:p>
    <w:p w14:paraId="74AEDC84" w14:textId="77777777" w:rsidR="008D7FAE" w:rsidRPr="00566EA9" w:rsidRDefault="008D7FAE" w:rsidP="008D7FAE">
      <w:pPr>
        <w:tabs>
          <w:tab w:val="left" w:pos="7088"/>
        </w:tabs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 xml:space="preserve">1. Інформація щодо діяльності </w:t>
      </w:r>
      <w:r>
        <w:rPr>
          <w:sz w:val="28"/>
          <w:szCs w:val="28"/>
        </w:rPr>
        <w:t>Підприємства</w:t>
      </w:r>
      <w:r w:rsidRPr="00566EA9">
        <w:rPr>
          <w:sz w:val="28"/>
          <w:szCs w:val="28"/>
        </w:rPr>
        <w:t xml:space="preserve"> (характеристика планових показників: обсяг надання послуг (вказати кількість населення, якому надаються послуги), виконання робіт, інше; порівняння планових показників наступного року з плановими показниками поточного року та з фактичними минулого року).</w:t>
      </w:r>
    </w:p>
    <w:p w14:paraId="734EA385" w14:textId="77777777" w:rsidR="008D7FAE" w:rsidRPr="00566EA9" w:rsidRDefault="008D7FAE" w:rsidP="008D7FAE">
      <w:pPr>
        <w:tabs>
          <w:tab w:val="left" w:pos="7088"/>
        </w:tabs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 xml:space="preserve"> </w:t>
      </w:r>
    </w:p>
    <w:p w14:paraId="2AE410FD" w14:textId="77777777" w:rsidR="008D7FAE" w:rsidRPr="00566EA9" w:rsidRDefault="008D7FAE" w:rsidP="008D7FAE">
      <w:pPr>
        <w:tabs>
          <w:tab w:val="left" w:pos="7088"/>
        </w:tabs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 xml:space="preserve">2. Аналіз доходів та витрат </w:t>
      </w:r>
      <w:r>
        <w:rPr>
          <w:sz w:val="28"/>
          <w:szCs w:val="28"/>
        </w:rPr>
        <w:t>Підприємства</w:t>
      </w:r>
      <w:r w:rsidRPr="00566EA9">
        <w:rPr>
          <w:sz w:val="28"/>
          <w:szCs w:val="28"/>
        </w:rPr>
        <w:t xml:space="preserve"> (інформація щодо доходів, собівартість, адміністративні витрати, порівняння планових показників доходів та витрат наступного року з плановими показниками поточного року та з фактичними минулого року). </w:t>
      </w:r>
    </w:p>
    <w:p w14:paraId="0A6C9481" w14:textId="77777777" w:rsidR="008D7FAE" w:rsidRPr="00566EA9" w:rsidRDefault="008D7FAE" w:rsidP="008D7FAE">
      <w:pPr>
        <w:tabs>
          <w:tab w:val="left" w:pos="7088"/>
        </w:tabs>
        <w:ind w:firstLine="709"/>
        <w:jc w:val="both"/>
        <w:rPr>
          <w:sz w:val="28"/>
          <w:szCs w:val="28"/>
        </w:rPr>
      </w:pPr>
    </w:p>
    <w:p w14:paraId="0289BD22" w14:textId="77777777" w:rsidR="008D7FAE" w:rsidRPr="00566EA9" w:rsidRDefault="008D7FAE" w:rsidP="008D7FAE">
      <w:pPr>
        <w:tabs>
          <w:tab w:val="left" w:pos="7088"/>
        </w:tabs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 xml:space="preserve">3. Ефективність діяльності, рентабельність (динаміка показників, заходи, що плануються здійснити на підприємстві, з метою економії витрат та збільшення прибутковості). </w:t>
      </w:r>
    </w:p>
    <w:p w14:paraId="79297187" w14:textId="77777777" w:rsidR="008D7FAE" w:rsidRPr="00566EA9" w:rsidRDefault="008D7FAE" w:rsidP="008D7FAE">
      <w:pPr>
        <w:tabs>
          <w:tab w:val="left" w:pos="7088"/>
        </w:tabs>
        <w:ind w:firstLine="709"/>
        <w:jc w:val="both"/>
        <w:rPr>
          <w:sz w:val="28"/>
          <w:szCs w:val="28"/>
        </w:rPr>
      </w:pPr>
    </w:p>
    <w:p w14:paraId="45F54061" w14:textId="77777777" w:rsidR="008D7FAE" w:rsidRPr="00566EA9" w:rsidRDefault="008D7FAE" w:rsidP="008D7FAE">
      <w:pPr>
        <w:tabs>
          <w:tab w:val="left" w:pos="7088"/>
        </w:tabs>
        <w:ind w:firstLine="709"/>
        <w:jc w:val="both"/>
        <w:rPr>
          <w:sz w:val="28"/>
          <w:szCs w:val="28"/>
        </w:rPr>
      </w:pPr>
      <w:r w:rsidRPr="00566EA9">
        <w:rPr>
          <w:sz w:val="28"/>
          <w:szCs w:val="28"/>
        </w:rPr>
        <w:t>4. Інше</w:t>
      </w:r>
      <w:r>
        <w:rPr>
          <w:sz w:val="28"/>
          <w:szCs w:val="28"/>
        </w:rPr>
        <w:t>.</w:t>
      </w:r>
    </w:p>
    <w:p w14:paraId="6CB3AF37" w14:textId="77777777" w:rsidR="008D7FAE" w:rsidRPr="00566EA9" w:rsidRDefault="008D7FAE" w:rsidP="008D7FA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455B2FD" w14:textId="77777777" w:rsidR="008D7FAE" w:rsidRPr="00566EA9" w:rsidRDefault="008D7FAE" w:rsidP="008D7FA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80AEFD4" w14:textId="77777777" w:rsidR="00D2723F" w:rsidRDefault="00D2723F"/>
    <w:sectPr w:rsidR="00D2723F" w:rsidSect="004318D7">
      <w:headerReference w:type="even" r:id="rId6"/>
      <w:headerReference w:type="default" r:id="rId7"/>
      <w:pgSz w:w="11906" w:h="16838"/>
      <w:pgMar w:top="899" w:right="707" w:bottom="719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F9689" w14:textId="77777777" w:rsidR="004825C3" w:rsidRDefault="004825C3">
      <w:r>
        <w:separator/>
      </w:r>
    </w:p>
  </w:endnote>
  <w:endnote w:type="continuationSeparator" w:id="0">
    <w:p w14:paraId="51DA470B" w14:textId="77777777" w:rsidR="004825C3" w:rsidRDefault="00482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87A91" w14:textId="77777777" w:rsidR="004825C3" w:rsidRDefault="004825C3">
      <w:r>
        <w:separator/>
      </w:r>
    </w:p>
  </w:footnote>
  <w:footnote w:type="continuationSeparator" w:id="0">
    <w:p w14:paraId="50A7D6D0" w14:textId="77777777" w:rsidR="004825C3" w:rsidRDefault="00482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05DDE" w14:textId="55EA5194" w:rsidR="00704F05" w:rsidRDefault="002F3B9F" w:rsidP="0037643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318D7">
      <w:rPr>
        <w:rStyle w:val="a5"/>
        <w:noProof/>
      </w:rPr>
      <w:t>2</w:t>
    </w:r>
    <w:r>
      <w:rPr>
        <w:rStyle w:val="a5"/>
      </w:rPr>
      <w:fldChar w:fldCharType="end"/>
    </w:r>
  </w:p>
  <w:p w14:paraId="3CDDCBD7" w14:textId="77777777" w:rsidR="00704F05" w:rsidRDefault="00000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AF55E" w14:textId="77777777" w:rsidR="00704F05" w:rsidRDefault="002F3B9F" w:rsidP="0037643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14:paraId="4A63CE38" w14:textId="77777777" w:rsidR="00704F05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FAE"/>
    <w:rsid w:val="000E3D15"/>
    <w:rsid w:val="0027095E"/>
    <w:rsid w:val="002B1BE6"/>
    <w:rsid w:val="002F3B9F"/>
    <w:rsid w:val="0040376C"/>
    <w:rsid w:val="00413556"/>
    <w:rsid w:val="004318D7"/>
    <w:rsid w:val="004825C3"/>
    <w:rsid w:val="005F1E1D"/>
    <w:rsid w:val="008D7FAE"/>
    <w:rsid w:val="00C61F66"/>
    <w:rsid w:val="00CC1101"/>
    <w:rsid w:val="00D2723F"/>
    <w:rsid w:val="00F1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0E33A"/>
  <w15:chartTrackingRefBased/>
  <w15:docId w15:val="{6E7470CC-8589-4D62-8478-B32CF4315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7FAE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D7FAE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ій колонтитул Знак"/>
    <w:basedOn w:val="a0"/>
    <w:link w:val="a3"/>
    <w:rsid w:val="008D7FAE"/>
    <w:rPr>
      <w:rFonts w:eastAsia="Times New Roman"/>
      <w:szCs w:val="20"/>
      <w:lang w:eastAsia="ru-RU"/>
    </w:rPr>
  </w:style>
  <w:style w:type="character" w:styleId="a5">
    <w:name w:val="page number"/>
    <w:basedOn w:val="a0"/>
    <w:rsid w:val="008D7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6924</Words>
  <Characters>3948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4</cp:revision>
  <dcterms:created xsi:type="dcterms:W3CDTF">2023-03-02T10:21:00Z</dcterms:created>
  <dcterms:modified xsi:type="dcterms:W3CDTF">2023-03-02T16:20:00Z</dcterms:modified>
</cp:coreProperties>
</file>