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7" w:type="dxa"/>
        <w:tblInd w:w="-34" w:type="dxa"/>
        <w:tblLook w:val="00A0" w:firstRow="1" w:lastRow="0" w:firstColumn="1" w:lastColumn="0" w:noHBand="0" w:noVBand="0"/>
      </w:tblPr>
      <w:tblGrid>
        <w:gridCol w:w="5671"/>
        <w:gridCol w:w="3686"/>
      </w:tblGrid>
      <w:tr w:rsidR="00371BAC" w:rsidRPr="00371BAC" w14:paraId="1EEF7F6B" w14:textId="77777777" w:rsidTr="008300D7">
        <w:tc>
          <w:tcPr>
            <w:tcW w:w="5671" w:type="dxa"/>
          </w:tcPr>
          <w:p w14:paraId="5B131462" w14:textId="136AD56A" w:rsidR="00371BAC" w:rsidRPr="00371BAC" w:rsidRDefault="00371BAC" w:rsidP="00371BAC">
            <w:pPr>
              <w:widowControl w:val="0"/>
              <w:tabs>
                <w:tab w:val="left" w:pos="142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hideMark/>
          </w:tcPr>
          <w:p w14:paraId="0601D889" w14:textId="0B836751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П</w:t>
            </w:r>
            <w:r w:rsidR="00E47E9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РОЄКТ</w:t>
            </w:r>
          </w:p>
          <w:p w14:paraId="0FDCA696" w14:textId="50B42504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32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№</w:t>
            </w:r>
            <w:r w:rsidR="004402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76</w:t>
            </w:r>
            <w:r w:rsidR="00B7292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  <w:r w:rsidR="004402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ПР/01-16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</w:t>
            </w:r>
            <w:r w:rsidRPr="00371BA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371BAC" w:rsidRPr="00371BAC" w14:paraId="6ED2D0C5" w14:textId="77777777" w:rsidTr="0044027F">
        <w:tc>
          <w:tcPr>
            <w:tcW w:w="5671" w:type="dxa"/>
          </w:tcPr>
          <w:p w14:paraId="64F7E4D1" w14:textId="0489F557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5120191" w14:textId="77777777" w:rsidR="00371BAC" w:rsidRPr="00371BAC" w:rsidRDefault="00371BAC" w:rsidP="00371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89FFF24" w14:textId="77777777" w:rsidR="00371BAC" w:rsidRPr="00371BAC" w:rsidRDefault="00371BAC" w:rsidP="00371B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0BDF5F" w14:textId="77777777" w:rsid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object w:dxaOrig="984" w:dyaOrig="1160" w14:anchorId="5F3B7A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7.25pt" o:ole="" fillcolor="window">
            <v:imagedata r:id="rId4" o:title=""/>
          </v:shape>
          <o:OLEObject Type="Embed" ProgID="Word.Picture.8" ShapeID="_x0000_i1025" DrawAspect="Content" ObjectID="_1713190124" r:id="rId5"/>
        </w:object>
      </w:r>
    </w:p>
    <w:p w14:paraId="6B850A70" w14:textId="77777777" w:rsidR="006E0F76" w:rsidRPr="00371BAC" w:rsidRDefault="006E0F76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9EE5D1A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ЗАКАРПАТСЬКА ОБЛАСНА РАДА</w:t>
      </w:r>
    </w:p>
    <w:p w14:paraId="7876965E" w14:textId="77777777" w:rsidR="00371BAC" w:rsidRPr="00371BAC" w:rsidRDefault="00C36CCB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Шоста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сесія 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VІ</w:t>
      </w:r>
      <w:r w:rsidR="009B17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</w:t>
      </w:r>
      <w:r w:rsidR="00371BAC"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 скликання</w:t>
      </w:r>
    </w:p>
    <w:p w14:paraId="787391E0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 І Ш Е Н Н Я</w:t>
      </w:r>
    </w:p>
    <w:p w14:paraId="04B036CA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773292F6" w14:textId="77777777" w:rsidR="00371BAC" w:rsidRPr="00371BAC" w:rsidRDefault="00371BAC" w:rsidP="00371BAC">
      <w:pPr>
        <w:tabs>
          <w:tab w:val="left" w:pos="2378"/>
        </w:tabs>
        <w:spacing w:after="0" w:line="240" w:lineRule="auto"/>
        <w:jc w:val="both"/>
        <w:rPr>
          <w:rFonts w:ascii="Times New Roman CYR" w:eastAsia="Times New Roman" w:hAnsi="Times New Roman CYR" w:cs="Times New Roman"/>
          <w:sz w:val="28"/>
          <w:szCs w:val="24"/>
          <w:lang w:eastAsia="ru-RU"/>
        </w:rPr>
      </w:pPr>
    </w:p>
    <w:p w14:paraId="6A3CCE51" w14:textId="6A04D8E2" w:rsidR="00371BAC" w:rsidRPr="00371BAC" w:rsidRDefault="00371BAC" w:rsidP="00371BAC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0C7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</w:t>
      </w:r>
      <w:r w:rsidR="004402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Ужгород </w:t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№___    </w:t>
      </w:r>
    </w:p>
    <w:p w14:paraId="39C3E972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DF8319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5637F3" w14:textId="7118EB76" w:rsidR="00371BAC" w:rsidRDefault="00371BAC" w:rsidP="00C45F77">
      <w:pPr>
        <w:spacing w:after="0" w:line="240" w:lineRule="auto"/>
        <w:ind w:right="269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внесення змін до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підвищення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спроможності </w:t>
      </w:r>
      <w:r w:rsidR="00C45F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поліпшення умов несення служби у відділеннях інспекторів прикордонної  служби на українсько-угорському, українсько-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словацькому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державних кордонах (на ділянці відповідальності 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94 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прикордонного загону), розташованих на території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Закарпатської області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440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– 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  <w:r w:rsidR="000C7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7AD2A70" w14:textId="77777777" w:rsidR="000C7E23" w:rsidRPr="00371BAC" w:rsidRDefault="000C7E23" w:rsidP="00371BAC">
      <w:pPr>
        <w:spacing w:after="0" w:line="240" w:lineRule="auto"/>
        <w:ind w:right="4135"/>
        <w:rPr>
          <w:rFonts w:ascii="Times New Roman" w:eastAsia="Arial,Bold" w:hAnsi="Times New Roman" w:cs="Times New Roman"/>
          <w:b/>
          <w:sz w:val="28"/>
          <w:szCs w:val="28"/>
          <w:lang w:eastAsia="ru-RU"/>
        </w:rPr>
      </w:pPr>
    </w:p>
    <w:p w14:paraId="3941D744" w14:textId="77777777" w:rsidR="00371BAC" w:rsidRPr="00371BAC" w:rsidRDefault="00371BAC" w:rsidP="00371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F3BAF" w14:textId="77777777" w:rsidR="00C45F77" w:rsidRPr="00C45F77" w:rsidRDefault="00C45F77" w:rsidP="00C45F77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в Україні», Закону України «Про Державний кордон України», Закону України «Про Державну прикордонну службу» обласна рада </w:t>
      </w:r>
      <w:r w:rsidRPr="00C45F77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14:paraId="4E4E7C25" w14:textId="43518800" w:rsidR="00C45F77" w:rsidRPr="00C45F77" w:rsidRDefault="00C45F77" w:rsidP="00C45F7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 xml:space="preserve">1. </w:t>
      </w:r>
      <w:r w:rsidR="009329B6">
        <w:rPr>
          <w:rFonts w:ascii="Times New Roman" w:hAnsi="Times New Roman" w:cs="Times New Roman"/>
          <w:sz w:val="28"/>
          <w:szCs w:val="28"/>
        </w:rPr>
        <w:t xml:space="preserve">Вкласти </w:t>
      </w:r>
      <w:r w:rsidRPr="00C45F77">
        <w:rPr>
          <w:rFonts w:ascii="Times New Roman" w:hAnsi="Times New Roman" w:cs="Times New Roman"/>
          <w:sz w:val="28"/>
          <w:szCs w:val="28"/>
        </w:rPr>
        <w:t xml:space="preserve">Програму </w:t>
      </w:r>
      <w:r w:rsidR="009329B6" w:rsidRPr="009329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підвищення  спроможності  та поліпшення умов несення служби у відділеннях інспекторів прикордонної  служби на українсько-угорському, українсько-словацькому  державних кордонах (на ділянці відповідальності 94 прикордонного загону), розташованих на території  Закарпатської області, на 2021  – 2023 роки</w:t>
      </w:r>
      <w:r w:rsidR="00932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329B6">
        <w:rPr>
          <w:rFonts w:ascii="Times New Roman" w:hAnsi="Times New Roman" w:cs="Times New Roman"/>
          <w:sz w:val="28"/>
          <w:szCs w:val="28"/>
        </w:rPr>
        <w:t xml:space="preserve"> у новій редакції </w:t>
      </w:r>
      <w:r w:rsidRPr="00C45F77">
        <w:rPr>
          <w:rFonts w:ascii="Times New Roman" w:hAnsi="Times New Roman" w:cs="Times New Roman"/>
          <w:sz w:val="28"/>
          <w:szCs w:val="28"/>
        </w:rPr>
        <w:t>(додається).</w:t>
      </w:r>
    </w:p>
    <w:p w14:paraId="33FD87E9" w14:textId="77777777" w:rsidR="00C45F77" w:rsidRPr="00C45F77" w:rsidRDefault="00C45F77" w:rsidP="00C45F77">
      <w:pPr>
        <w:ind w:firstLine="851"/>
        <w:jc w:val="both"/>
        <w:rPr>
          <w:rStyle w:val="FontStyle13"/>
          <w:sz w:val="28"/>
          <w:szCs w:val="28"/>
        </w:rPr>
      </w:pPr>
      <w:r w:rsidRPr="00C45F77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 заступника голови обласної державної адміністрації та постійну комісію обласної ради з питань бюджету.</w:t>
      </w:r>
    </w:p>
    <w:p w14:paraId="5E870617" w14:textId="77777777" w:rsidR="00371BAC" w:rsidRPr="00C45F77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01831C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0FC973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Голова ради</w:t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71B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6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Володимир ЧУБІРКО</w:t>
      </w:r>
    </w:p>
    <w:p w14:paraId="7EB0196A" w14:textId="77777777" w:rsidR="00371BAC" w:rsidRPr="00371BAC" w:rsidRDefault="00371BAC" w:rsidP="00371B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</w:p>
    <w:p w14:paraId="44CBF324" w14:textId="77777777" w:rsidR="00872023" w:rsidRDefault="00872023" w:rsidP="00371BAC">
      <w:pPr>
        <w:jc w:val="center"/>
      </w:pPr>
    </w:p>
    <w:sectPr w:rsidR="00872023" w:rsidSect="003245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BAC"/>
    <w:rsid w:val="000C7E23"/>
    <w:rsid w:val="001C6144"/>
    <w:rsid w:val="0025714C"/>
    <w:rsid w:val="00324564"/>
    <w:rsid w:val="00371BAC"/>
    <w:rsid w:val="0044027F"/>
    <w:rsid w:val="00626B83"/>
    <w:rsid w:val="006E0F76"/>
    <w:rsid w:val="008300D7"/>
    <w:rsid w:val="00872023"/>
    <w:rsid w:val="009329B6"/>
    <w:rsid w:val="009B171B"/>
    <w:rsid w:val="00B203C8"/>
    <w:rsid w:val="00B53A3D"/>
    <w:rsid w:val="00B7292D"/>
    <w:rsid w:val="00BA6DB8"/>
    <w:rsid w:val="00C27FB5"/>
    <w:rsid w:val="00C36CCB"/>
    <w:rsid w:val="00C45F77"/>
    <w:rsid w:val="00E4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0EF991"/>
  <w15:docId w15:val="{672DD11F-E0A2-46BF-A310-27AC9F4AA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FB5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a4">
    <w:name w:val="Стиль Знак Знак Знак Знак"/>
    <w:basedOn w:val="a"/>
    <w:rsid w:val="00C45F7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FontStyle13">
    <w:name w:val="Font Style13"/>
    <w:uiPriority w:val="99"/>
    <w:rsid w:val="00C45F77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8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Матола</dc:creator>
  <cp:keywords/>
  <dc:description/>
  <cp:lastModifiedBy>Закарпатська обласна рада</cp:lastModifiedBy>
  <cp:revision>26</cp:revision>
  <cp:lastPrinted>2022-05-04T14:22:00Z</cp:lastPrinted>
  <dcterms:created xsi:type="dcterms:W3CDTF">2021-12-09T12:37:00Z</dcterms:created>
  <dcterms:modified xsi:type="dcterms:W3CDTF">2022-05-04T14:22:00Z</dcterms:modified>
</cp:coreProperties>
</file>