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561" w:type="dxa"/>
        <w:tblInd w:w="-34" w:type="dxa"/>
        <w:tblLook w:val="00A0" w:firstRow="1" w:lastRow="0" w:firstColumn="1" w:lastColumn="0" w:noHBand="0" w:noVBand="0"/>
      </w:tblPr>
      <w:tblGrid>
        <w:gridCol w:w="10280"/>
        <w:gridCol w:w="10281"/>
      </w:tblGrid>
      <w:tr w:rsidR="00831E8E" w:rsidRPr="00286ED0" w:rsidTr="00CD5109">
        <w:trPr>
          <w:trHeight w:val="709"/>
        </w:trPr>
        <w:tc>
          <w:tcPr>
            <w:tcW w:w="10280" w:type="dxa"/>
          </w:tcPr>
          <w:tbl>
            <w:tblPr>
              <w:tblW w:w="9781" w:type="dxa"/>
              <w:tblLook w:val="04A0" w:firstRow="1" w:lastRow="0" w:firstColumn="1" w:lastColumn="0" w:noHBand="0" w:noVBand="1"/>
            </w:tblPr>
            <w:tblGrid>
              <w:gridCol w:w="5245"/>
              <w:gridCol w:w="4536"/>
            </w:tblGrid>
            <w:tr w:rsidR="007D4533" w:rsidRPr="00935241" w:rsidTr="002079F8">
              <w:tc>
                <w:tcPr>
                  <w:tcW w:w="5245" w:type="dxa"/>
                  <w:hideMark/>
                </w:tcPr>
                <w:p w:rsidR="007D4533" w:rsidRPr="00935241" w:rsidRDefault="007D4533" w:rsidP="007D4533">
                  <w:pPr>
                    <w:pStyle w:val="31"/>
                    <w:spacing w:line="20" w:lineRule="atLeast"/>
                    <w:ind w:firstLine="0"/>
                    <w:rPr>
                      <w:sz w:val="28"/>
                      <w:szCs w:val="28"/>
                    </w:rPr>
                  </w:pPr>
                  <w:r w:rsidRPr="00014127">
                    <w:rPr>
                      <w:b/>
                      <w:sz w:val="28"/>
                      <w:szCs w:val="28"/>
                    </w:rPr>
                    <w:t>Ініціатор</w:t>
                  </w:r>
                  <w:r>
                    <w:rPr>
                      <w:b/>
                      <w:sz w:val="28"/>
                      <w:szCs w:val="28"/>
                    </w:rPr>
                    <w:t xml:space="preserve">: </w:t>
                  </w:r>
                  <w:r w:rsidRPr="00014127">
                    <w:rPr>
                      <w:sz w:val="28"/>
                      <w:szCs w:val="28"/>
                    </w:rPr>
                    <w:t>депутати обласної ради</w:t>
                  </w:r>
                  <w:r>
                    <w:rPr>
                      <w:sz w:val="28"/>
                      <w:szCs w:val="28"/>
                    </w:rPr>
                    <w:t xml:space="preserve">    </w:t>
                  </w:r>
                  <w:r w:rsidRPr="00935241">
                    <w:rPr>
                      <w:b/>
                      <w:bCs/>
                      <w:sz w:val="28"/>
                      <w:szCs w:val="28"/>
                    </w:rPr>
                    <w:t xml:space="preserve">Автор: </w:t>
                  </w:r>
                  <w:r w:rsidRPr="00935241">
                    <w:rPr>
                      <w:bCs/>
                      <w:sz w:val="28"/>
                      <w:szCs w:val="28"/>
                    </w:rPr>
                    <w:t>виконавчий апарат обласної ради</w:t>
                  </w:r>
                </w:p>
              </w:tc>
              <w:tc>
                <w:tcPr>
                  <w:tcW w:w="4536" w:type="dxa"/>
                  <w:hideMark/>
                </w:tcPr>
                <w:p w:rsidR="007D4533" w:rsidRPr="00935241" w:rsidRDefault="007D4533" w:rsidP="007D4533">
                  <w:pPr>
                    <w:pStyle w:val="11"/>
                    <w:spacing w:line="20" w:lineRule="atLeast"/>
                    <w:ind w:firstLine="567"/>
                    <w:jc w:val="right"/>
                    <w:rPr>
                      <w:b/>
                      <w:sz w:val="28"/>
                      <w:szCs w:val="28"/>
                      <w:lang w:val="uk-UA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en-US"/>
                    </w:rPr>
                    <w:t>ПРОЄ</w:t>
                  </w:r>
                  <w:r w:rsidRPr="00935241">
                    <w:rPr>
                      <w:b/>
                      <w:sz w:val="28"/>
                      <w:szCs w:val="28"/>
                      <w:lang w:val="uk-UA" w:eastAsia="en-US"/>
                    </w:rPr>
                    <w:t xml:space="preserve">КТ </w:t>
                  </w:r>
                </w:p>
                <w:p w:rsidR="007D4533" w:rsidRPr="00935241" w:rsidRDefault="007D4533" w:rsidP="007D4533">
                  <w:pPr>
                    <w:pStyle w:val="11"/>
                    <w:spacing w:line="20" w:lineRule="atLeast"/>
                    <w:ind w:firstLine="567"/>
                    <w:jc w:val="right"/>
                    <w:rPr>
                      <w:b/>
                      <w:sz w:val="28"/>
                      <w:szCs w:val="28"/>
                      <w:lang w:val="uk-UA" w:eastAsia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>№  38</w:t>
                  </w: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>4</w:t>
                  </w: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ПР/01.1-16</w:t>
                  </w:r>
                  <w:r w:rsidRPr="00935241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              </w:t>
                  </w:r>
                </w:p>
              </w:tc>
            </w:tr>
          </w:tbl>
          <w:p w:rsidR="007D4533" w:rsidRPr="00935241" w:rsidRDefault="007D4533" w:rsidP="007D4533">
            <w:pPr>
              <w:spacing w:line="20" w:lineRule="atLeast"/>
              <w:ind w:firstLine="567"/>
              <w:jc w:val="right"/>
              <w:rPr>
                <w:b/>
                <w:szCs w:val="28"/>
              </w:rPr>
            </w:pPr>
          </w:p>
          <w:p w:rsidR="007D4533" w:rsidRPr="00935241" w:rsidRDefault="007D4533" w:rsidP="007D4533">
            <w:pPr>
              <w:spacing w:line="20" w:lineRule="atLeast"/>
              <w:ind w:firstLine="567"/>
              <w:jc w:val="right"/>
              <w:rPr>
                <w:b/>
                <w:szCs w:val="28"/>
              </w:rPr>
            </w:pPr>
          </w:p>
          <w:p w:rsidR="007D4533" w:rsidRPr="00935241" w:rsidRDefault="007D4533" w:rsidP="007D4533">
            <w:pPr>
              <w:spacing w:line="20" w:lineRule="atLeast"/>
              <w:ind w:firstLine="567"/>
              <w:jc w:val="right"/>
              <w:rPr>
                <w:b/>
                <w:szCs w:val="28"/>
              </w:rPr>
            </w:pPr>
          </w:p>
          <w:p w:rsidR="007D4533" w:rsidRPr="00935241" w:rsidRDefault="007D4533" w:rsidP="007D4533">
            <w:pPr>
              <w:spacing w:line="20" w:lineRule="atLeast"/>
              <w:ind w:firstLine="567"/>
              <w:jc w:val="center"/>
              <w:rPr>
                <w:b/>
                <w:szCs w:val="28"/>
              </w:rPr>
            </w:pPr>
            <w:r w:rsidRPr="00935241">
              <w:rPr>
                <w:noProof/>
                <w:szCs w:val="28"/>
              </w:rPr>
              <w:drawing>
                <wp:inline distT="0" distB="0" distL="0" distR="0" wp14:anchorId="37C1E4BF" wp14:editId="24713EC4">
                  <wp:extent cx="426720" cy="601980"/>
                  <wp:effectExtent l="0" t="0" r="0" b="762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4533" w:rsidRPr="00935241" w:rsidRDefault="007D4533" w:rsidP="007D4533">
            <w:pPr>
              <w:spacing w:line="20" w:lineRule="atLeast"/>
              <w:ind w:firstLine="567"/>
              <w:jc w:val="center"/>
              <w:rPr>
                <w:b/>
                <w:szCs w:val="28"/>
              </w:rPr>
            </w:pPr>
            <w:r w:rsidRPr="00935241">
              <w:rPr>
                <w:b/>
                <w:szCs w:val="28"/>
              </w:rPr>
              <w:t>ЗАКАРПАТСЬКА ОБЛАСНА РАДА</w:t>
            </w:r>
          </w:p>
          <w:p w:rsidR="007D4533" w:rsidRDefault="007D4533" w:rsidP="007D4533">
            <w:pPr>
              <w:spacing w:line="20" w:lineRule="atLeast"/>
              <w:ind w:firstLine="567"/>
              <w:jc w:val="center"/>
              <w:rPr>
                <w:b/>
                <w:szCs w:val="28"/>
              </w:rPr>
            </w:pPr>
          </w:p>
          <w:p w:rsidR="007D4533" w:rsidRPr="00935241" w:rsidRDefault="007D4533" w:rsidP="007D4533">
            <w:pPr>
              <w:spacing w:line="20" w:lineRule="atLeast"/>
              <w:ind w:firstLine="567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Шоста</w:t>
            </w:r>
            <w:proofErr w:type="spellEnd"/>
            <w:r w:rsidRPr="00935241">
              <w:rPr>
                <w:b/>
                <w:szCs w:val="28"/>
              </w:rPr>
              <w:t xml:space="preserve"> </w:t>
            </w:r>
            <w:proofErr w:type="spellStart"/>
            <w:r w:rsidRPr="00935241">
              <w:rPr>
                <w:b/>
                <w:szCs w:val="28"/>
              </w:rPr>
              <w:t>сесія</w:t>
            </w:r>
            <w:proofErr w:type="spellEnd"/>
            <w:r w:rsidRPr="00935241">
              <w:rPr>
                <w:b/>
                <w:szCs w:val="28"/>
              </w:rPr>
              <w:t xml:space="preserve"> </w:t>
            </w:r>
            <w:r w:rsidRPr="00935241">
              <w:rPr>
                <w:b/>
                <w:szCs w:val="28"/>
                <w:lang w:val="en-US"/>
              </w:rPr>
              <w:t>VI</w:t>
            </w:r>
            <w:r w:rsidRPr="00935241">
              <w:rPr>
                <w:b/>
                <w:szCs w:val="28"/>
              </w:rPr>
              <w:t xml:space="preserve">ІІ </w:t>
            </w:r>
            <w:proofErr w:type="spellStart"/>
            <w:r w:rsidRPr="00935241">
              <w:rPr>
                <w:b/>
                <w:szCs w:val="28"/>
              </w:rPr>
              <w:t>скликання</w:t>
            </w:r>
            <w:proofErr w:type="spellEnd"/>
          </w:p>
          <w:p w:rsidR="007D4533" w:rsidRDefault="007D4533" w:rsidP="007D4533">
            <w:pPr>
              <w:spacing w:line="20" w:lineRule="atLeast"/>
              <w:ind w:firstLine="567"/>
              <w:jc w:val="center"/>
              <w:rPr>
                <w:b/>
                <w:szCs w:val="28"/>
              </w:rPr>
            </w:pPr>
          </w:p>
          <w:p w:rsidR="007D4533" w:rsidRPr="00935241" w:rsidRDefault="007D4533" w:rsidP="007D4533">
            <w:pPr>
              <w:spacing w:line="20" w:lineRule="atLeast"/>
              <w:ind w:firstLine="567"/>
              <w:jc w:val="center"/>
              <w:rPr>
                <w:b/>
                <w:szCs w:val="28"/>
              </w:rPr>
            </w:pPr>
            <w:r w:rsidRPr="00935241">
              <w:rPr>
                <w:b/>
                <w:szCs w:val="28"/>
              </w:rPr>
              <w:t xml:space="preserve">Р І Ш Е Н </w:t>
            </w:r>
            <w:proofErr w:type="spellStart"/>
            <w:r w:rsidRPr="00935241">
              <w:rPr>
                <w:b/>
                <w:szCs w:val="28"/>
              </w:rPr>
              <w:t>Н</w:t>
            </w:r>
            <w:proofErr w:type="spellEnd"/>
            <w:r w:rsidRPr="00935241">
              <w:rPr>
                <w:b/>
                <w:szCs w:val="28"/>
              </w:rPr>
              <w:t xml:space="preserve"> Я</w:t>
            </w:r>
          </w:p>
          <w:p w:rsidR="007D4533" w:rsidRPr="00935241" w:rsidRDefault="007D4533" w:rsidP="007D4533">
            <w:pPr>
              <w:spacing w:line="20" w:lineRule="atLeast"/>
              <w:ind w:firstLine="567"/>
              <w:jc w:val="center"/>
              <w:rPr>
                <w:b/>
                <w:szCs w:val="28"/>
              </w:rPr>
            </w:pPr>
          </w:p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3150"/>
              <w:gridCol w:w="3174"/>
              <w:gridCol w:w="3139"/>
            </w:tblGrid>
            <w:tr w:rsidR="007D4533" w:rsidRPr="00935241" w:rsidTr="002079F8">
              <w:tc>
                <w:tcPr>
                  <w:tcW w:w="3150" w:type="dxa"/>
                  <w:hideMark/>
                </w:tcPr>
                <w:p w:rsidR="007D4533" w:rsidRPr="00935241" w:rsidRDefault="007D4533" w:rsidP="007D4533">
                  <w:pPr>
                    <w:spacing w:line="20" w:lineRule="atLeast"/>
                    <w:ind w:firstLine="567"/>
                    <w:rPr>
                      <w:i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2022</w:t>
                  </w:r>
                </w:p>
              </w:tc>
              <w:tc>
                <w:tcPr>
                  <w:tcW w:w="3174" w:type="dxa"/>
                  <w:vAlign w:val="bottom"/>
                  <w:hideMark/>
                </w:tcPr>
                <w:p w:rsidR="007D4533" w:rsidRPr="00935241" w:rsidRDefault="007D4533" w:rsidP="007D4533">
                  <w:pPr>
                    <w:spacing w:line="20" w:lineRule="atLeast"/>
                    <w:ind w:firstLine="567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  <w:lang w:val="uk-UA"/>
                    </w:rPr>
                    <w:t xml:space="preserve">     </w:t>
                  </w:r>
                  <w:r w:rsidRPr="00935241">
                    <w:rPr>
                      <w:b/>
                      <w:szCs w:val="28"/>
                    </w:rPr>
                    <w:t>Ужгород</w:t>
                  </w:r>
                </w:p>
              </w:tc>
              <w:tc>
                <w:tcPr>
                  <w:tcW w:w="3139" w:type="dxa"/>
                  <w:hideMark/>
                </w:tcPr>
                <w:p w:rsidR="007D4533" w:rsidRPr="00935241" w:rsidRDefault="007D4533" w:rsidP="007D4533">
                  <w:pPr>
                    <w:spacing w:line="20" w:lineRule="atLeast"/>
                    <w:ind w:firstLine="567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  <w:lang w:val="uk-UA"/>
                    </w:rPr>
                    <w:t xml:space="preserve">     </w:t>
                  </w:r>
                  <w:bookmarkStart w:id="0" w:name="_GoBack"/>
                  <w:bookmarkEnd w:id="0"/>
                  <w:r w:rsidRPr="00935241">
                    <w:rPr>
                      <w:b/>
                      <w:szCs w:val="28"/>
                    </w:rPr>
                    <w:t xml:space="preserve">№ </w:t>
                  </w:r>
                </w:p>
              </w:tc>
            </w:tr>
          </w:tbl>
          <w:p w:rsidR="00831E8E" w:rsidRPr="00286ED0" w:rsidRDefault="00831E8E" w:rsidP="00CD5109">
            <w:pPr>
              <w:tabs>
                <w:tab w:val="left" w:pos="142"/>
                <w:tab w:val="left" w:pos="284"/>
              </w:tabs>
              <w:ind w:firstLine="709"/>
              <w:contextualSpacing/>
              <w:jc w:val="center"/>
              <w:rPr>
                <w:szCs w:val="28"/>
                <w:lang w:val="uk-UA"/>
              </w:rPr>
            </w:pPr>
          </w:p>
        </w:tc>
        <w:tc>
          <w:tcPr>
            <w:tcW w:w="10281" w:type="dxa"/>
          </w:tcPr>
          <w:p w:rsidR="00831E8E" w:rsidRPr="00286ED0" w:rsidRDefault="00831E8E" w:rsidP="00CD5109">
            <w:pPr>
              <w:tabs>
                <w:tab w:val="left" w:pos="142"/>
                <w:tab w:val="left" w:pos="284"/>
              </w:tabs>
              <w:ind w:firstLine="709"/>
              <w:contextualSpacing/>
              <w:jc w:val="center"/>
              <w:rPr>
                <w:szCs w:val="28"/>
                <w:lang w:val="uk-UA"/>
              </w:rPr>
            </w:pPr>
          </w:p>
        </w:tc>
      </w:tr>
    </w:tbl>
    <w:p w:rsidR="00831E8E" w:rsidRPr="00286ED0" w:rsidRDefault="00831E8E" w:rsidP="00831E8E">
      <w:pPr>
        <w:widowControl w:val="0"/>
        <w:autoSpaceDE w:val="0"/>
        <w:autoSpaceDN w:val="0"/>
        <w:adjustRightInd w:val="0"/>
        <w:ind w:right="5952" w:firstLine="709"/>
        <w:jc w:val="both"/>
        <w:rPr>
          <w:b/>
          <w:sz w:val="20"/>
          <w:lang w:val="uk-UA"/>
        </w:rPr>
      </w:pPr>
    </w:p>
    <w:p w:rsidR="00831E8E" w:rsidRDefault="00831E8E" w:rsidP="00831E8E">
      <w:pPr>
        <w:widowControl w:val="0"/>
        <w:autoSpaceDE w:val="0"/>
        <w:autoSpaceDN w:val="0"/>
        <w:adjustRightInd w:val="0"/>
        <w:jc w:val="both"/>
        <w:rPr>
          <w:b/>
          <w:szCs w:val="28"/>
          <w:lang w:val="uk-UA"/>
        </w:rPr>
      </w:pPr>
    </w:p>
    <w:p w:rsidR="00831E8E" w:rsidRPr="007D4533" w:rsidRDefault="00831E8E" w:rsidP="007D4533">
      <w:pPr>
        <w:widowControl w:val="0"/>
        <w:tabs>
          <w:tab w:val="left" w:pos="5245"/>
        </w:tabs>
        <w:autoSpaceDE w:val="0"/>
        <w:autoSpaceDN w:val="0"/>
        <w:adjustRightInd w:val="0"/>
        <w:ind w:right="4394"/>
        <w:jc w:val="both"/>
        <w:rPr>
          <w:b/>
          <w:szCs w:val="28"/>
          <w:lang w:val="uk-UA"/>
        </w:rPr>
      </w:pPr>
      <w:r w:rsidRPr="003570E3">
        <w:rPr>
          <w:b/>
          <w:szCs w:val="28"/>
          <w:lang w:val="uk-UA"/>
        </w:rPr>
        <w:t>Про затвердження По</w:t>
      </w:r>
      <w:proofErr w:type="spellStart"/>
      <w:r w:rsidRPr="003570E3">
        <w:rPr>
          <w:b/>
          <w:szCs w:val="28"/>
        </w:rPr>
        <w:t>ложення</w:t>
      </w:r>
      <w:proofErr w:type="spellEnd"/>
      <w:r w:rsidRPr="003570E3">
        <w:rPr>
          <w:b/>
          <w:szCs w:val="28"/>
        </w:rPr>
        <w:t xml:space="preserve"> </w:t>
      </w:r>
      <w:r w:rsidRPr="003570E3">
        <w:rPr>
          <w:rStyle w:val="rvts23"/>
          <w:b/>
          <w:bCs/>
          <w:szCs w:val="28"/>
          <w:lang w:val="uk-UA"/>
        </w:rPr>
        <w:t xml:space="preserve">про організацію та проведення конкурсного добору на посаду керівника закладу культури </w:t>
      </w:r>
      <w:r w:rsidRPr="003570E3">
        <w:rPr>
          <w:b/>
          <w:szCs w:val="28"/>
          <w:lang w:val="uk-UA"/>
        </w:rPr>
        <w:t>спільної власності територіальних громад сіл, селищ, міст Закарпатської області</w:t>
      </w:r>
    </w:p>
    <w:p w:rsidR="00831E8E" w:rsidRPr="00286ED0" w:rsidRDefault="00831E8E" w:rsidP="00831E8E">
      <w:pPr>
        <w:widowControl w:val="0"/>
        <w:autoSpaceDE w:val="0"/>
        <w:autoSpaceDN w:val="0"/>
        <w:adjustRightInd w:val="0"/>
        <w:jc w:val="both"/>
        <w:rPr>
          <w:szCs w:val="28"/>
          <w:lang w:val="uk-UA"/>
        </w:rPr>
      </w:pPr>
    </w:p>
    <w:p w:rsidR="00831E8E" w:rsidRPr="00286ED0" w:rsidRDefault="00831E8E" w:rsidP="00831E8E">
      <w:pPr>
        <w:ind w:firstLine="709"/>
        <w:jc w:val="both"/>
        <w:rPr>
          <w:b/>
          <w:szCs w:val="28"/>
          <w:lang w:val="uk-UA"/>
        </w:rPr>
      </w:pPr>
      <w:r w:rsidRPr="00286ED0">
        <w:rPr>
          <w:bCs/>
          <w:iCs/>
          <w:szCs w:val="28"/>
          <w:lang w:val="uk-UA"/>
        </w:rPr>
        <w:t xml:space="preserve">Відповідно до статті 43 Закону України «Про місцеве самоврядування в Україні», </w:t>
      </w:r>
      <w:r>
        <w:rPr>
          <w:bCs/>
          <w:iCs/>
          <w:szCs w:val="28"/>
          <w:lang w:val="uk-UA"/>
        </w:rPr>
        <w:t xml:space="preserve">статті 21 </w:t>
      </w:r>
      <w:r w:rsidRPr="00286ED0">
        <w:rPr>
          <w:szCs w:val="28"/>
          <w:lang w:val="uk-UA"/>
        </w:rPr>
        <w:t>Закону України «</w:t>
      </w:r>
      <w:r>
        <w:rPr>
          <w:szCs w:val="28"/>
          <w:lang w:val="uk-UA"/>
        </w:rPr>
        <w:t>Про культуру</w:t>
      </w:r>
      <w:r w:rsidRPr="00286ED0">
        <w:rPr>
          <w:szCs w:val="28"/>
          <w:lang w:val="uk-UA"/>
        </w:rPr>
        <w:t>»,</w:t>
      </w:r>
      <w:r w:rsidRPr="00286ED0">
        <w:rPr>
          <w:color w:val="000000"/>
          <w:szCs w:val="28"/>
          <w:lang w:val="uk-UA"/>
        </w:rPr>
        <w:t xml:space="preserve"> </w:t>
      </w:r>
      <w:r w:rsidRPr="00286ED0">
        <w:rPr>
          <w:szCs w:val="28"/>
          <w:lang w:val="uk-UA"/>
        </w:rPr>
        <w:t xml:space="preserve">з метою забезпечення безперебійного функціонування закладів </w:t>
      </w:r>
      <w:r>
        <w:rPr>
          <w:szCs w:val="28"/>
          <w:lang w:val="uk-UA"/>
        </w:rPr>
        <w:t>та установ у сфері культури, що належать до</w:t>
      </w:r>
      <w:r w:rsidRPr="004046A6">
        <w:rPr>
          <w:szCs w:val="28"/>
          <w:lang w:val="uk-UA"/>
        </w:rPr>
        <w:t xml:space="preserve"> </w:t>
      </w:r>
      <w:r w:rsidRPr="00286ED0">
        <w:rPr>
          <w:szCs w:val="28"/>
          <w:lang w:val="uk-UA"/>
        </w:rPr>
        <w:t>спільної власності територіальних громад сіл, селищ, міст Закарпатської області</w:t>
      </w:r>
      <w:r w:rsidR="007D4533">
        <w:rPr>
          <w:szCs w:val="28"/>
          <w:lang w:val="uk-UA"/>
        </w:rPr>
        <w:t>,</w:t>
      </w:r>
      <w:r w:rsidRPr="00286ED0">
        <w:rPr>
          <w:szCs w:val="28"/>
          <w:lang w:val="uk-UA"/>
        </w:rPr>
        <w:t xml:space="preserve"> обласна рада </w:t>
      </w:r>
      <w:r w:rsidRPr="00286ED0">
        <w:rPr>
          <w:b/>
          <w:szCs w:val="28"/>
          <w:lang w:val="uk-UA"/>
        </w:rPr>
        <w:t>в и р і ш и л а:</w:t>
      </w:r>
    </w:p>
    <w:p w:rsidR="00831E8E" w:rsidRPr="00286ED0" w:rsidRDefault="00831E8E" w:rsidP="00831E8E">
      <w:pPr>
        <w:ind w:firstLine="709"/>
        <w:jc w:val="both"/>
        <w:rPr>
          <w:szCs w:val="28"/>
          <w:lang w:val="uk-UA"/>
        </w:rPr>
      </w:pPr>
    </w:p>
    <w:p w:rsidR="00831E8E" w:rsidRPr="004046A6" w:rsidRDefault="00831E8E" w:rsidP="00831E8E">
      <w:pPr>
        <w:pStyle w:val="1"/>
        <w:ind w:firstLine="709"/>
        <w:jc w:val="both"/>
        <w:rPr>
          <w:b w:val="0"/>
          <w:szCs w:val="28"/>
        </w:rPr>
      </w:pPr>
      <w:r w:rsidRPr="004046A6">
        <w:rPr>
          <w:b w:val="0"/>
          <w:szCs w:val="28"/>
        </w:rPr>
        <w:t xml:space="preserve">1. Затвердити Положення </w:t>
      </w:r>
      <w:r w:rsidRPr="004046A6">
        <w:rPr>
          <w:rStyle w:val="rvts23"/>
          <w:b w:val="0"/>
          <w:bCs/>
          <w:szCs w:val="28"/>
        </w:rPr>
        <w:t xml:space="preserve">про організацію та проведення конкурсного добору на посаду керівника закладу культури </w:t>
      </w:r>
      <w:r w:rsidRPr="004046A6">
        <w:rPr>
          <w:b w:val="0"/>
          <w:szCs w:val="28"/>
        </w:rPr>
        <w:t>спільної власності територіальних громад сіл, селищ, міст Закарпатської області (додається).</w:t>
      </w:r>
    </w:p>
    <w:p w:rsidR="00831E8E" w:rsidRPr="00286ED0" w:rsidRDefault="00831E8E" w:rsidP="00831E8E">
      <w:pPr>
        <w:widowControl w:val="0"/>
        <w:tabs>
          <w:tab w:val="left" w:pos="-7230"/>
        </w:tabs>
        <w:autoSpaceDE w:val="0"/>
        <w:autoSpaceDN w:val="0"/>
        <w:adjustRightInd w:val="0"/>
        <w:ind w:firstLine="709"/>
        <w:jc w:val="both"/>
        <w:rPr>
          <w:bCs/>
          <w:iCs/>
          <w:szCs w:val="28"/>
          <w:lang w:val="uk-UA"/>
        </w:rPr>
      </w:pPr>
      <w:r w:rsidRPr="004046A6">
        <w:rPr>
          <w:bCs/>
          <w:iCs/>
          <w:szCs w:val="28"/>
          <w:lang w:val="uk-UA"/>
        </w:rPr>
        <w:t>2. Доручити голові обласної ради у міжсесійний період у випадках дострокового припинення трудових правовідносин, передбачених законодавством, видавати розпорядження</w:t>
      </w:r>
      <w:r w:rsidRPr="00286ED0">
        <w:rPr>
          <w:bCs/>
          <w:iCs/>
          <w:szCs w:val="28"/>
          <w:lang w:val="uk-UA"/>
        </w:rPr>
        <w:t xml:space="preserve"> про звільнення керівників закладів </w:t>
      </w:r>
      <w:r>
        <w:rPr>
          <w:bCs/>
          <w:iCs/>
          <w:szCs w:val="28"/>
          <w:lang w:val="uk-UA"/>
        </w:rPr>
        <w:t>культури</w:t>
      </w:r>
      <w:r w:rsidRPr="00286ED0">
        <w:rPr>
          <w:bCs/>
          <w:iCs/>
          <w:szCs w:val="28"/>
          <w:lang w:val="uk-UA"/>
        </w:rPr>
        <w:t xml:space="preserve"> та призначення виконуючих обов’язків керівників закладів </w:t>
      </w:r>
      <w:r>
        <w:rPr>
          <w:bCs/>
          <w:iCs/>
          <w:szCs w:val="28"/>
          <w:lang w:val="uk-UA"/>
        </w:rPr>
        <w:t>культури</w:t>
      </w:r>
      <w:r w:rsidRPr="00286ED0">
        <w:rPr>
          <w:bCs/>
          <w:iCs/>
          <w:szCs w:val="28"/>
          <w:lang w:val="uk-UA"/>
        </w:rPr>
        <w:t xml:space="preserve"> з дня виникнення вакантної посади до призначення керівника за результатами конкурсу та прийняття обласною радою відповідного рішення. </w:t>
      </w:r>
    </w:p>
    <w:p w:rsidR="00831E8E" w:rsidRPr="00286ED0" w:rsidRDefault="00831E8E" w:rsidP="00831E8E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bCs/>
          <w:szCs w:val="28"/>
          <w:lang w:val="uk-UA"/>
        </w:rPr>
      </w:pPr>
      <w:r>
        <w:rPr>
          <w:bCs/>
          <w:szCs w:val="28"/>
          <w:lang w:val="uk-UA"/>
        </w:rPr>
        <w:t>3</w:t>
      </w:r>
      <w:r w:rsidRPr="00286ED0">
        <w:rPr>
          <w:bCs/>
          <w:szCs w:val="28"/>
          <w:lang w:val="uk-UA"/>
        </w:rPr>
        <w:t>.</w:t>
      </w:r>
      <w:r w:rsidRPr="00286ED0">
        <w:rPr>
          <w:b/>
          <w:bCs/>
          <w:szCs w:val="28"/>
          <w:lang w:val="uk-UA"/>
        </w:rPr>
        <w:t xml:space="preserve"> </w:t>
      </w:r>
      <w:r w:rsidRPr="00286ED0">
        <w:rPr>
          <w:color w:val="000000"/>
          <w:szCs w:val="28"/>
          <w:lang w:val="uk-UA"/>
        </w:rPr>
        <w:t>Контроль за виконанням цього рішення покласти на</w:t>
      </w:r>
      <w:r w:rsidR="007D4533">
        <w:rPr>
          <w:color w:val="000000"/>
          <w:szCs w:val="28"/>
          <w:lang w:val="uk-UA"/>
        </w:rPr>
        <w:t xml:space="preserve"> п</w:t>
      </w:r>
      <w:r>
        <w:rPr>
          <w:color w:val="000000"/>
          <w:szCs w:val="28"/>
          <w:lang w:val="uk-UA"/>
        </w:rPr>
        <w:t>ершого</w:t>
      </w:r>
      <w:r w:rsidRPr="00286ED0">
        <w:rPr>
          <w:color w:val="000000"/>
          <w:szCs w:val="28"/>
          <w:lang w:val="uk-UA"/>
        </w:rPr>
        <w:t xml:space="preserve"> заступника голови обласної </w:t>
      </w:r>
      <w:r>
        <w:rPr>
          <w:color w:val="000000"/>
          <w:szCs w:val="28"/>
          <w:lang w:val="uk-UA"/>
        </w:rPr>
        <w:t>ради</w:t>
      </w:r>
      <w:r w:rsidRPr="00286ED0">
        <w:rPr>
          <w:color w:val="000000"/>
          <w:szCs w:val="28"/>
          <w:lang w:val="uk-UA"/>
        </w:rPr>
        <w:t xml:space="preserve"> та постійн</w:t>
      </w:r>
      <w:r>
        <w:rPr>
          <w:color w:val="000000"/>
          <w:szCs w:val="28"/>
          <w:lang w:val="uk-UA"/>
        </w:rPr>
        <w:t>у</w:t>
      </w:r>
      <w:r w:rsidRPr="00286ED0">
        <w:rPr>
          <w:color w:val="000000"/>
          <w:szCs w:val="28"/>
          <w:lang w:val="uk-UA"/>
        </w:rPr>
        <w:t xml:space="preserve"> комісі</w:t>
      </w:r>
      <w:r>
        <w:rPr>
          <w:color w:val="000000"/>
          <w:szCs w:val="28"/>
          <w:lang w:val="uk-UA"/>
        </w:rPr>
        <w:t>ю</w:t>
      </w:r>
      <w:r w:rsidRPr="00286ED0">
        <w:rPr>
          <w:color w:val="000000"/>
          <w:szCs w:val="28"/>
          <w:lang w:val="uk-UA"/>
        </w:rPr>
        <w:t xml:space="preserve"> обласної ради з питань</w:t>
      </w:r>
      <w:r>
        <w:rPr>
          <w:color w:val="000000"/>
          <w:szCs w:val="28"/>
          <w:lang w:val="uk-UA"/>
        </w:rPr>
        <w:t xml:space="preserve"> </w:t>
      </w:r>
      <w:r>
        <w:rPr>
          <w:szCs w:val="28"/>
          <w:lang w:val="uk-UA"/>
        </w:rPr>
        <w:t>культури, молодіжної та інформаційної політики, фізичної культури  і спорту</w:t>
      </w:r>
      <w:r w:rsidR="007D4533">
        <w:rPr>
          <w:szCs w:val="28"/>
          <w:lang w:val="uk-UA"/>
        </w:rPr>
        <w:t>.</w:t>
      </w:r>
    </w:p>
    <w:p w:rsidR="00831E8E" w:rsidRPr="00286ED0" w:rsidRDefault="00831E8E" w:rsidP="00831E8E">
      <w:pPr>
        <w:widowControl w:val="0"/>
        <w:tabs>
          <w:tab w:val="left" w:pos="-7230"/>
        </w:tabs>
        <w:autoSpaceDE w:val="0"/>
        <w:autoSpaceDN w:val="0"/>
        <w:adjustRightInd w:val="0"/>
        <w:ind w:firstLine="709"/>
        <w:jc w:val="both"/>
        <w:rPr>
          <w:b/>
          <w:bCs/>
          <w:szCs w:val="28"/>
          <w:lang w:val="uk-UA"/>
        </w:rPr>
      </w:pPr>
    </w:p>
    <w:p w:rsidR="00831E8E" w:rsidRDefault="00831E8E" w:rsidP="00831E8E">
      <w:pPr>
        <w:widowControl w:val="0"/>
        <w:tabs>
          <w:tab w:val="left" w:pos="-7230"/>
        </w:tabs>
        <w:autoSpaceDE w:val="0"/>
        <w:autoSpaceDN w:val="0"/>
        <w:adjustRightInd w:val="0"/>
        <w:jc w:val="both"/>
        <w:rPr>
          <w:b/>
          <w:bCs/>
          <w:szCs w:val="28"/>
          <w:lang w:val="uk-UA"/>
        </w:rPr>
      </w:pPr>
    </w:p>
    <w:p w:rsidR="00831E8E" w:rsidRDefault="00831E8E" w:rsidP="00831E8E">
      <w:pPr>
        <w:widowControl w:val="0"/>
        <w:tabs>
          <w:tab w:val="left" w:pos="-7230"/>
        </w:tabs>
        <w:autoSpaceDE w:val="0"/>
        <w:autoSpaceDN w:val="0"/>
        <w:adjustRightInd w:val="0"/>
        <w:jc w:val="both"/>
        <w:rPr>
          <w:b/>
          <w:bCs/>
          <w:szCs w:val="28"/>
          <w:lang w:val="uk-UA"/>
        </w:rPr>
      </w:pPr>
    </w:p>
    <w:p w:rsidR="00831E8E" w:rsidRPr="00286ED0" w:rsidRDefault="00831E8E" w:rsidP="00831E8E">
      <w:pPr>
        <w:widowControl w:val="0"/>
        <w:tabs>
          <w:tab w:val="left" w:pos="-7230"/>
        </w:tabs>
        <w:autoSpaceDE w:val="0"/>
        <w:autoSpaceDN w:val="0"/>
        <w:adjustRightInd w:val="0"/>
        <w:jc w:val="both"/>
        <w:rPr>
          <w:bCs/>
          <w:iCs/>
          <w:szCs w:val="28"/>
          <w:lang w:val="uk-UA"/>
        </w:rPr>
      </w:pPr>
      <w:r w:rsidRPr="00286ED0">
        <w:rPr>
          <w:b/>
          <w:bCs/>
          <w:szCs w:val="28"/>
          <w:lang w:val="uk-UA"/>
        </w:rPr>
        <w:t xml:space="preserve">Голова ради                                                                       </w:t>
      </w:r>
      <w:r w:rsidRPr="00286ED0">
        <w:rPr>
          <w:b/>
          <w:bCs/>
          <w:iCs/>
          <w:szCs w:val="28"/>
          <w:lang w:val="uk-UA"/>
        </w:rPr>
        <w:t xml:space="preserve"> </w:t>
      </w:r>
      <w:r>
        <w:rPr>
          <w:b/>
          <w:bCs/>
          <w:iCs/>
          <w:szCs w:val="28"/>
          <w:lang w:val="uk-UA"/>
        </w:rPr>
        <w:t>Володимир ЧУБІРКО</w:t>
      </w:r>
    </w:p>
    <w:p w:rsidR="00D87D9D" w:rsidRDefault="00D87D9D"/>
    <w:sectPr w:rsidR="00D87D9D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1E8E"/>
    <w:rsid w:val="0000076B"/>
    <w:rsid w:val="00162EFE"/>
    <w:rsid w:val="0020350B"/>
    <w:rsid w:val="003449B0"/>
    <w:rsid w:val="005C5384"/>
    <w:rsid w:val="00774E51"/>
    <w:rsid w:val="007D4533"/>
    <w:rsid w:val="00831E8E"/>
    <w:rsid w:val="00BD64E5"/>
    <w:rsid w:val="00CA70B4"/>
    <w:rsid w:val="00D678F9"/>
    <w:rsid w:val="00D87D9D"/>
    <w:rsid w:val="00D94C45"/>
    <w:rsid w:val="00DF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B4B4"/>
  <w15:docId w15:val="{7F9923C6-7E6E-4EF9-B6CB-6B0DD57E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E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31E8E"/>
    <w:pPr>
      <w:keepNext/>
      <w:jc w:val="center"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E8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rvts23">
    <w:name w:val="rvts23"/>
    <w:rsid w:val="00831E8E"/>
  </w:style>
  <w:style w:type="paragraph" w:styleId="a3">
    <w:name w:val="Balloon Text"/>
    <w:basedOn w:val="a"/>
    <w:link w:val="a4"/>
    <w:uiPriority w:val="99"/>
    <w:semiHidden/>
    <w:unhideWhenUsed/>
    <w:rsid w:val="00831E8E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31E8E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1">
    <w:name w:val="Звичайний1"/>
    <w:rsid w:val="007D453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7D4533"/>
    <w:pPr>
      <w:suppressAutoHyphens/>
      <w:ind w:firstLine="720"/>
    </w:pPr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SyhydinO</dc:creator>
  <cp:keywords/>
  <dc:description/>
  <cp:lastModifiedBy>SemalN</cp:lastModifiedBy>
  <cp:revision>3</cp:revision>
  <dcterms:created xsi:type="dcterms:W3CDTF">2022-02-21T16:48:00Z</dcterms:created>
  <dcterms:modified xsi:type="dcterms:W3CDTF">2022-02-21T18:25:00Z</dcterms:modified>
</cp:coreProperties>
</file>