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7" w:type="dxa"/>
        <w:tblInd w:w="250" w:type="dxa"/>
        <w:tblLook w:val="00A0" w:firstRow="1" w:lastRow="0" w:firstColumn="1" w:lastColumn="0" w:noHBand="0" w:noVBand="0"/>
      </w:tblPr>
      <w:tblGrid>
        <w:gridCol w:w="5671"/>
        <w:gridCol w:w="3686"/>
      </w:tblGrid>
      <w:tr w:rsidR="00770ABB" w:rsidRPr="00770ABB" w14:paraId="67F301AE" w14:textId="77777777" w:rsidTr="00770ABB">
        <w:tc>
          <w:tcPr>
            <w:tcW w:w="5671" w:type="dxa"/>
          </w:tcPr>
          <w:p w14:paraId="2952CD5B" w14:textId="77777777" w:rsidR="0069012D" w:rsidRDefault="00770ABB" w:rsidP="009B2547">
            <w:pPr>
              <w:tabs>
                <w:tab w:val="left" w:pos="142"/>
                <w:tab w:val="left" w:pos="284"/>
              </w:tabs>
              <w:ind w:right="-114"/>
              <w:rPr>
                <w:sz w:val="28"/>
                <w:szCs w:val="28"/>
                <w:lang w:val="uk-UA" w:eastAsia="uk-UA"/>
              </w:rPr>
            </w:pPr>
            <w:r w:rsidRPr="00770ABB">
              <w:rPr>
                <w:b/>
                <w:sz w:val="28"/>
                <w:szCs w:val="28"/>
                <w:lang w:val="uk-UA" w:eastAsia="uk-UA"/>
              </w:rPr>
              <w:t xml:space="preserve">Ініціатор: </w:t>
            </w:r>
            <w:r w:rsidRPr="00770ABB">
              <w:rPr>
                <w:sz w:val="28"/>
                <w:szCs w:val="28"/>
                <w:lang w:val="uk-UA" w:eastAsia="uk-UA"/>
              </w:rPr>
              <w:t xml:space="preserve">депутат Закарпатської </w:t>
            </w:r>
          </w:p>
          <w:p w14:paraId="689CDA52" w14:textId="2601BE39" w:rsidR="00770ABB" w:rsidRPr="00770ABB" w:rsidRDefault="00770ABB" w:rsidP="009B2547">
            <w:pPr>
              <w:tabs>
                <w:tab w:val="left" w:pos="142"/>
                <w:tab w:val="left" w:pos="284"/>
              </w:tabs>
              <w:ind w:right="-114"/>
              <w:rPr>
                <w:sz w:val="28"/>
                <w:szCs w:val="28"/>
                <w:lang w:val="uk-UA" w:eastAsia="uk-UA"/>
              </w:rPr>
            </w:pPr>
            <w:r w:rsidRPr="00770ABB">
              <w:rPr>
                <w:sz w:val="28"/>
                <w:szCs w:val="28"/>
                <w:lang w:val="uk-UA" w:eastAsia="uk-UA"/>
              </w:rPr>
              <w:t xml:space="preserve">обласної ради </w:t>
            </w:r>
            <w:proofErr w:type="spellStart"/>
            <w:r w:rsidRPr="00770ABB">
              <w:rPr>
                <w:sz w:val="28"/>
                <w:szCs w:val="28"/>
                <w:lang w:val="uk-UA" w:eastAsia="uk-UA"/>
              </w:rPr>
              <w:t>Ман</w:t>
            </w:r>
            <w:proofErr w:type="spellEnd"/>
            <w:r w:rsidRPr="00770ABB">
              <w:rPr>
                <w:sz w:val="28"/>
                <w:szCs w:val="28"/>
                <w:lang w:val="uk-UA" w:eastAsia="uk-UA"/>
              </w:rPr>
              <w:t xml:space="preserve"> Д.</w:t>
            </w:r>
            <w:r w:rsidR="007E3741">
              <w:rPr>
                <w:sz w:val="28"/>
                <w:szCs w:val="28"/>
                <w:lang w:val="uk-UA" w:eastAsia="uk-UA"/>
              </w:rPr>
              <w:t xml:space="preserve"> </w:t>
            </w:r>
            <w:r w:rsidRPr="00770ABB">
              <w:rPr>
                <w:sz w:val="28"/>
                <w:szCs w:val="28"/>
                <w:lang w:val="uk-UA" w:eastAsia="uk-UA"/>
              </w:rPr>
              <w:t>М.</w:t>
            </w:r>
          </w:p>
          <w:p w14:paraId="647079D1" w14:textId="77777777" w:rsidR="00770ABB" w:rsidRPr="00770ABB" w:rsidRDefault="00770ABB" w:rsidP="009B2547">
            <w:pPr>
              <w:tabs>
                <w:tab w:val="left" w:pos="142"/>
                <w:tab w:val="left" w:pos="284"/>
              </w:tabs>
              <w:ind w:right="-114"/>
              <w:rPr>
                <w:b/>
                <w:sz w:val="28"/>
                <w:szCs w:val="28"/>
                <w:lang w:val="uk-UA" w:eastAsia="uk-UA"/>
              </w:rPr>
            </w:pPr>
          </w:p>
        </w:tc>
        <w:tc>
          <w:tcPr>
            <w:tcW w:w="3686" w:type="dxa"/>
          </w:tcPr>
          <w:p w14:paraId="49FE34B2" w14:textId="77777777" w:rsidR="00770ABB" w:rsidRPr="00770ABB" w:rsidRDefault="00770ABB" w:rsidP="009B2547">
            <w:pPr>
              <w:jc w:val="right"/>
              <w:rPr>
                <w:b/>
                <w:sz w:val="28"/>
                <w:szCs w:val="28"/>
                <w:lang w:val="uk-UA" w:eastAsia="uk-UA"/>
              </w:rPr>
            </w:pPr>
            <w:r w:rsidRPr="00770ABB">
              <w:rPr>
                <w:b/>
                <w:sz w:val="28"/>
                <w:szCs w:val="28"/>
                <w:lang w:val="uk-UA" w:eastAsia="uk-UA"/>
              </w:rPr>
              <w:t xml:space="preserve">   </w:t>
            </w:r>
            <w:proofErr w:type="spellStart"/>
            <w:r w:rsidRPr="00770ABB">
              <w:rPr>
                <w:b/>
                <w:sz w:val="28"/>
                <w:szCs w:val="28"/>
                <w:lang w:val="uk-UA" w:eastAsia="uk-UA"/>
              </w:rPr>
              <w:t>Проєкт</w:t>
            </w:r>
            <w:proofErr w:type="spellEnd"/>
          </w:p>
          <w:p w14:paraId="38386E7A" w14:textId="5D38EB52" w:rsidR="00770ABB" w:rsidRPr="00770ABB" w:rsidRDefault="00770ABB" w:rsidP="007E3741">
            <w:pPr>
              <w:jc w:val="right"/>
              <w:rPr>
                <w:b/>
                <w:sz w:val="28"/>
                <w:szCs w:val="28"/>
                <w:lang w:val="uk-UA" w:eastAsia="uk-UA"/>
              </w:rPr>
            </w:pPr>
            <w:r w:rsidRPr="00770ABB">
              <w:rPr>
                <w:b/>
                <w:sz w:val="28"/>
                <w:szCs w:val="28"/>
                <w:lang w:val="uk-UA" w:eastAsia="uk-UA"/>
              </w:rPr>
              <w:t xml:space="preserve"> №</w:t>
            </w:r>
            <w:r w:rsidR="007E3741">
              <w:rPr>
                <w:b/>
                <w:sz w:val="28"/>
                <w:szCs w:val="28"/>
                <w:lang w:val="uk-UA" w:eastAsia="uk-UA"/>
              </w:rPr>
              <w:t xml:space="preserve"> 2456</w:t>
            </w:r>
            <w:r w:rsidRPr="00770ABB">
              <w:rPr>
                <w:b/>
                <w:sz w:val="28"/>
                <w:szCs w:val="28"/>
                <w:lang w:val="uk-UA" w:eastAsia="uk-UA"/>
              </w:rPr>
              <w:t xml:space="preserve"> ПР/</w:t>
            </w:r>
            <w:r w:rsidR="007E3741">
              <w:rPr>
                <w:b/>
                <w:sz w:val="28"/>
                <w:szCs w:val="28"/>
                <w:lang w:val="uk-UA" w:eastAsia="uk-UA"/>
              </w:rPr>
              <w:t>01-15</w:t>
            </w:r>
          </w:p>
        </w:tc>
      </w:tr>
      <w:tr w:rsidR="00770ABB" w:rsidRPr="00770ABB" w14:paraId="4129BFA5" w14:textId="77777777" w:rsidTr="00770ABB">
        <w:tc>
          <w:tcPr>
            <w:tcW w:w="5671" w:type="dxa"/>
          </w:tcPr>
          <w:p w14:paraId="7094555D" w14:textId="2BEB5E1C" w:rsidR="00770ABB" w:rsidRPr="00770ABB" w:rsidRDefault="00770ABB" w:rsidP="009B2547">
            <w:pPr>
              <w:pStyle w:val="2"/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</w:pPr>
            <w:r w:rsidRPr="0069012D"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val="uk-UA" w:eastAsia="uk-UA"/>
              </w:rPr>
              <w:t>Автор:</w:t>
            </w:r>
            <w:r w:rsidRPr="00770ABB"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770ABB"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  <w:t>Малик</w:t>
            </w:r>
            <w:proofErr w:type="spellEnd"/>
            <w:r w:rsidRPr="00770ABB"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  <w:t xml:space="preserve"> Ю.</w:t>
            </w:r>
            <w:r w:rsidR="007E3741"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  <w:t xml:space="preserve"> </w:t>
            </w:r>
            <w:r w:rsidRPr="00770ABB"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  <w:t>Л.</w:t>
            </w:r>
          </w:p>
        </w:tc>
        <w:tc>
          <w:tcPr>
            <w:tcW w:w="3686" w:type="dxa"/>
          </w:tcPr>
          <w:p w14:paraId="059BB2DF" w14:textId="77777777" w:rsidR="00770ABB" w:rsidRPr="00770ABB" w:rsidRDefault="00770ABB" w:rsidP="009B2547">
            <w:pPr>
              <w:ind w:left="-250"/>
              <w:jc w:val="right"/>
              <w:rPr>
                <w:b/>
                <w:sz w:val="28"/>
                <w:szCs w:val="28"/>
                <w:lang w:val="uk-UA" w:eastAsia="uk-UA"/>
              </w:rPr>
            </w:pPr>
          </w:p>
        </w:tc>
      </w:tr>
    </w:tbl>
    <w:p w14:paraId="79AA0457" w14:textId="77777777" w:rsidR="00974ECE" w:rsidRPr="00974ECE" w:rsidRDefault="00974ECE" w:rsidP="00974ECE">
      <w:pPr>
        <w:suppressAutoHyphens/>
        <w:contextualSpacing/>
        <w:mirrorIndents/>
        <w:jc w:val="center"/>
        <w:rPr>
          <w:b/>
          <w:sz w:val="28"/>
          <w:szCs w:val="28"/>
          <w:lang w:eastAsia="zh-CN"/>
        </w:rPr>
      </w:pPr>
      <w:r w:rsidRPr="00974ECE">
        <w:rPr>
          <w:b/>
          <w:noProof/>
          <w:sz w:val="28"/>
          <w:szCs w:val="28"/>
          <w:lang w:val="uk-UA" w:eastAsia="uk-UA"/>
        </w:rPr>
        <w:drawing>
          <wp:inline distT="0" distB="0" distL="0" distR="0" wp14:anchorId="7F3825E9" wp14:editId="281364D7">
            <wp:extent cx="428625" cy="6191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191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A7570EC" w14:textId="77777777" w:rsidR="00974ECE" w:rsidRPr="00974ECE" w:rsidRDefault="00974ECE" w:rsidP="00974ECE">
      <w:pPr>
        <w:suppressAutoHyphens/>
        <w:contextualSpacing/>
        <w:mirrorIndents/>
        <w:jc w:val="center"/>
        <w:rPr>
          <w:b/>
          <w:sz w:val="28"/>
          <w:szCs w:val="28"/>
          <w:lang w:val="uk-UA" w:eastAsia="zh-CN"/>
        </w:rPr>
      </w:pPr>
      <w:r w:rsidRPr="00974ECE">
        <w:rPr>
          <w:b/>
          <w:sz w:val="28"/>
          <w:szCs w:val="28"/>
          <w:lang w:val="uk-UA" w:eastAsia="zh-CN"/>
        </w:rPr>
        <w:t>ЗАКАРПАТСЬКА ОБЛАСНА РАДА</w:t>
      </w:r>
    </w:p>
    <w:p w14:paraId="5679D630" w14:textId="77777777" w:rsidR="00974ECE" w:rsidRPr="00974ECE" w:rsidRDefault="00974ECE" w:rsidP="00974ECE">
      <w:pPr>
        <w:suppressAutoHyphens/>
        <w:contextualSpacing/>
        <w:mirrorIndents/>
        <w:jc w:val="center"/>
        <w:rPr>
          <w:b/>
          <w:sz w:val="24"/>
          <w:szCs w:val="24"/>
          <w:lang w:val="uk-UA" w:eastAsia="zh-CN"/>
        </w:rPr>
      </w:pPr>
    </w:p>
    <w:p w14:paraId="1B1AE215" w14:textId="77777777" w:rsidR="00974ECE" w:rsidRPr="00974ECE" w:rsidRDefault="00770ABB" w:rsidP="00974ECE">
      <w:pPr>
        <w:suppressAutoHyphens/>
        <w:contextualSpacing/>
        <w:mirrorIndents/>
        <w:jc w:val="center"/>
        <w:rPr>
          <w:b/>
          <w:sz w:val="28"/>
          <w:szCs w:val="28"/>
          <w:lang w:val="uk-UA" w:eastAsia="zh-CN"/>
        </w:rPr>
      </w:pPr>
      <w:r>
        <w:rPr>
          <w:b/>
          <w:sz w:val="28"/>
          <w:szCs w:val="28"/>
          <w:lang w:val="uk-UA"/>
        </w:rPr>
        <w:t>П’ята</w:t>
      </w:r>
      <w:r w:rsidR="00974ECE" w:rsidRPr="00974ECE">
        <w:rPr>
          <w:b/>
          <w:sz w:val="28"/>
          <w:szCs w:val="28"/>
          <w:lang w:val="uk-UA"/>
        </w:rPr>
        <w:t xml:space="preserve"> </w:t>
      </w:r>
      <w:r w:rsidR="00974ECE" w:rsidRPr="00974ECE">
        <w:rPr>
          <w:b/>
          <w:sz w:val="28"/>
          <w:szCs w:val="28"/>
          <w:lang w:val="uk-UA" w:eastAsia="zh-CN"/>
        </w:rPr>
        <w:t xml:space="preserve">сесія </w:t>
      </w:r>
      <w:r w:rsidR="00974ECE" w:rsidRPr="00974ECE">
        <w:rPr>
          <w:b/>
          <w:sz w:val="28"/>
          <w:szCs w:val="28"/>
          <w:lang w:eastAsia="zh-CN"/>
        </w:rPr>
        <w:t>VI</w:t>
      </w:r>
      <w:r w:rsidR="00974ECE" w:rsidRPr="00974ECE">
        <w:rPr>
          <w:b/>
          <w:sz w:val="28"/>
          <w:szCs w:val="28"/>
          <w:lang w:val="uk-UA" w:eastAsia="zh-CN"/>
        </w:rPr>
        <w:t>ІІ скликання</w:t>
      </w:r>
    </w:p>
    <w:p w14:paraId="715FEFA8" w14:textId="77777777" w:rsidR="00974ECE" w:rsidRPr="00974ECE" w:rsidRDefault="00974ECE" w:rsidP="00974ECE">
      <w:pPr>
        <w:suppressAutoHyphens/>
        <w:contextualSpacing/>
        <w:mirrorIndents/>
        <w:jc w:val="center"/>
        <w:rPr>
          <w:b/>
          <w:sz w:val="28"/>
          <w:szCs w:val="28"/>
          <w:lang w:val="uk-UA"/>
        </w:rPr>
      </w:pPr>
    </w:p>
    <w:p w14:paraId="0879EA6F" w14:textId="77777777" w:rsidR="00974ECE" w:rsidRPr="00974ECE" w:rsidRDefault="00974ECE" w:rsidP="00974ECE">
      <w:pPr>
        <w:suppressAutoHyphens/>
        <w:contextualSpacing/>
        <w:mirrorIndents/>
        <w:jc w:val="center"/>
        <w:rPr>
          <w:b/>
          <w:sz w:val="28"/>
          <w:szCs w:val="28"/>
          <w:lang w:val="uk-UA" w:eastAsia="zh-CN"/>
        </w:rPr>
      </w:pPr>
      <w:r w:rsidRPr="00974ECE">
        <w:rPr>
          <w:b/>
          <w:sz w:val="28"/>
          <w:szCs w:val="28"/>
          <w:lang w:val="uk-UA" w:eastAsia="zh-CN"/>
        </w:rPr>
        <w:t xml:space="preserve">Р І Ш Е Н </w:t>
      </w:r>
      <w:proofErr w:type="spellStart"/>
      <w:r w:rsidRPr="00974ECE">
        <w:rPr>
          <w:b/>
          <w:sz w:val="28"/>
          <w:szCs w:val="28"/>
          <w:lang w:val="uk-UA" w:eastAsia="zh-CN"/>
        </w:rPr>
        <w:t>Н</w:t>
      </w:r>
      <w:proofErr w:type="spellEnd"/>
      <w:r w:rsidRPr="00974ECE">
        <w:rPr>
          <w:b/>
          <w:sz w:val="28"/>
          <w:szCs w:val="28"/>
          <w:lang w:val="uk-UA" w:eastAsia="zh-CN"/>
        </w:rPr>
        <w:t xml:space="preserve"> Я</w:t>
      </w:r>
    </w:p>
    <w:p w14:paraId="4823551A" w14:textId="77777777" w:rsidR="00974ECE" w:rsidRPr="00974ECE" w:rsidRDefault="00974ECE" w:rsidP="00974ECE">
      <w:pPr>
        <w:suppressAutoHyphens/>
        <w:contextualSpacing/>
        <w:mirrorIndents/>
        <w:jc w:val="center"/>
        <w:rPr>
          <w:b/>
          <w:sz w:val="28"/>
          <w:szCs w:val="28"/>
          <w:lang w:val="uk-UA" w:eastAsia="zh-CN"/>
        </w:rPr>
      </w:pPr>
    </w:p>
    <w:tbl>
      <w:tblPr>
        <w:tblW w:w="0" w:type="auto"/>
        <w:tblInd w:w="-34" w:type="dxa"/>
        <w:tblLayout w:type="fixed"/>
        <w:tblLook w:val="00A0" w:firstRow="1" w:lastRow="0" w:firstColumn="1" w:lastColumn="0" w:noHBand="0" w:noVBand="0"/>
      </w:tblPr>
      <w:tblGrid>
        <w:gridCol w:w="3173"/>
        <w:gridCol w:w="3165"/>
        <w:gridCol w:w="3160"/>
      </w:tblGrid>
      <w:tr w:rsidR="00974ECE" w:rsidRPr="00974ECE" w14:paraId="67042EC6" w14:textId="77777777" w:rsidTr="0022613E">
        <w:tc>
          <w:tcPr>
            <w:tcW w:w="3173" w:type="dxa"/>
          </w:tcPr>
          <w:p w14:paraId="0E84A9CE" w14:textId="77777777" w:rsidR="00974ECE" w:rsidRPr="00974ECE" w:rsidRDefault="00974ECE" w:rsidP="00974ECE">
            <w:pPr>
              <w:suppressAutoHyphens/>
              <w:contextualSpacing/>
              <w:mirrorIndents/>
              <w:rPr>
                <w:b/>
                <w:sz w:val="28"/>
                <w:szCs w:val="28"/>
                <w:lang w:val="uk-UA" w:eastAsia="zh-CN"/>
              </w:rPr>
            </w:pPr>
            <w:r w:rsidRPr="00974ECE">
              <w:rPr>
                <w:b/>
                <w:sz w:val="28"/>
                <w:szCs w:val="28"/>
                <w:lang w:val="uk-UA" w:eastAsia="zh-CN"/>
              </w:rPr>
              <w:t xml:space="preserve">                     2021</w:t>
            </w:r>
          </w:p>
        </w:tc>
        <w:tc>
          <w:tcPr>
            <w:tcW w:w="3165" w:type="dxa"/>
            <w:vAlign w:val="bottom"/>
          </w:tcPr>
          <w:p w14:paraId="1272F1C5" w14:textId="2697D507" w:rsidR="00974ECE" w:rsidRPr="00974ECE" w:rsidRDefault="00974ECE" w:rsidP="007E3741">
            <w:pPr>
              <w:suppressAutoHyphens/>
              <w:contextualSpacing/>
              <w:mirrorIndents/>
              <w:jc w:val="center"/>
              <w:rPr>
                <w:b/>
                <w:sz w:val="28"/>
                <w:szCs w:val="28"/>
                <w:lang w:eastAsia="zh-CN"/>
              </w:rPr>
            </w:pPr>
            <w:r w:rsidRPr="00974ECE">
              <w:rPr>
                <w:b/>
                <w:sz w:val="28"/>
                <w:szCs w:val="28"/>
                <w:lang w:val="uk-UA" w:eastAsia="zh-CN"/>
              </w:rPr>
              <w:t xml:space="preserve">       </w:t>
            </w:r>
            <w:proofErr w:type="spellStart"/>
            <w:r w:rsidRPr="00974ECE">
              <w:rPr>
                <w:b/>
                <w:sz w:val="28"/>
                <w:szCs w:val="28"/>
                <w:lang w:eastAsia="zh-CN"/>
              </w:rPr>
              <w:t>Ужгород</w:t>
            </w:r>
            <w:proofErr w:type="spellEnd"/>
          </w:p>
        </w:tc>
        <w:tc>
          <w:tcPr>
            <w:tcW w:w="3160" w:type="dxa"/>
          </w:tcPr>
          <w:p w14:paraId="5EB1D34E" w14:textId="77777777" w:rsidR="00974ECE" w:rsidRPr="00974ECE" w:rsidRDefault="00974ECE" w:rsidP="00974ECE">
            <w:pPr>
              <w:suppressAutoHyphens/>
              <w:contextualSpacing/>
              <w:mirrorIndents/>
              <w:jc w:val="center"/>
              <w:rPr>
                <w:sz w:val="28"/>
                <w:szCs w:val="28"/>
                <w:lang w:val="uk-UA" w:eastAsia="zh-CN"/>
              </w:rPr>
            </w:pPr>
            <w:r w:rsidRPr="00974ECE">
              <w:rPr>
                <w:b/>
                <w:sz w:val="28"/>
                <w:szCs w:val="28"/>
                <w:lang w:eastAsia="zh-CN"/>
              </w:rPr>
              <w:t xml:space="preserve">               </w:t>
            </w:r>
            <w:r w:rsidRPr="00974ECE">
              <w:rPr>
                <w:b/>
                <w:sz w:val="28"/>
                <w:szCs w:val="28"/>
                <w:lang w:val="uk-UA" w:eastAsia="zh-CN"/>
              </w:rPr>
              <w:t>№</w:t>
            </w:r>
          </w:p>
        </w:tc>
      </w:tr>
    </w:tbl>
    <w:p w14:paraId="26836129" w14:textId="77777777" w:rsidR="00C222C5" w:rsidRDefault="00C222C5" w:rsidP="00C222C5">
      <w:pPr>
        <w:jc w:val="both"/>
        <w:rPr>
          <w:b/>
          <w:sz w:val="28"/>
          <w:lang w:val="uk-UA"/>
        </w:rPr>
      </w:pPr>
    </w:p>
    <w:p w14:paraId="193325B5" w14:textId="77777777" w:rsidR="00B27A68" w:rsidRPr="00B50A35" w:rsidRDefault="00B27A68" w:rsidP="00C222C5">
      <w:pPr>
        <w:jc w:val="both"/>
        <w:rPr>
          <w:b/>
          <w:sz w:val="28"/>
          <w:lang w:val="uk-UA"/>
        </w:rPr>
      </w:pPr>
    </w:p>
    <w:tbl>
      <w:tblPr>
        <w:tblW w:w="8541" w:type="dxa"/>
        <w:tblLayout w:type="fixed"/>
        <w:tblLook w:val="0000" w:firstRow="0" w:lastRow="0" w:firstColumn="0" w:lastColumn="0" w:noHBand="0" w:noVBand="0"/>
      </w:tblPr>
      <w:tblGrid>
        <w:gridCol w:w="5698"/>
        <w:gridCol w:w="2843"/>
      </w:tblGrid>
      <w:tr w:rsidR="0024606C" w:rsidRPr="007E3741" w14:paraId="1D282AA9" w14:textId="77777777" w:rsidTr="00DF3644">
        <w:tc>
          <w:tcPr>
            <w:tcW w:w="5698" w:type="dxa"/>
            <w:tcMar>
              <w:left w:w="28" w:type="dxa"/>
              <w:right w:w="28" w:type="dxa"/>
            </w:tcMar>
          </w:tcPr>
          <w:p w14:paraId="5A3A52FD" w14:textId="77777777" w:rsidR="0024606C" w:rsidRPr="00B50A35" w:rsidRDefault="00B50A35" w:rsidP="00770ABB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rPr>
                <w:b/>
                <w:bCs/>
                <w:i/>
                <w:sz w:val="28"/>
                <w:lang w:val="uk-UA"/>
              </w:rPr>
            </w:pPr>
            <w:r w:rsidRPr="00B27A68">
              <w:rPr>
                <w:b/>
                <w:sz w:val="28"/>
                <w:szCs w:val="28"/>
                <w:lang w:val="uk-UA"/>
              </w:rPr>
              <w:t>Про</w:t>
            </w:r>
            <w:r w:rsidR="00B27A68" w:rsidRPr="00B27A68">
              <w:rPr>
                <w:b/>
                <w:sz w:val="28"/>
                <w:szCs w:val="28"/>
                <w:lang w:val="uk-UA"/>
              </w:rPr>
              <w:t xml:space="preserve"> </w:t>
            </w:r>
            <w:r w:rsidR="00770ABB">
              <w:rPr>
                <w:b/>
                <w:sz w:val="28"/>
                <w:szCs w:val="28"/>
                <w:lang w:val="uk-UA"/>
              </w:rPr>
              <w:t>звільнення начальника</w:t>
            </w:r>
            <w:r w:rsidR="00F81B4F" w:rsidRPr="00B27A68">
              <w:rPr>
                <w:b/>
                <w:sz w:val="28"/>
                <w:szCs w:val="28"/>
                <w:lang w:val="uk-UA"/>
              </w:rPr>
              <w:t xml:space="preserve"> </w:t>
            </w:r>
            <w:r w:rsidRPr="00B27A68">
              <w:rPr>
                <w:b/>
                <w:sz w:val="28"/>
                <w:szCs w:val="28"/>
                <w:lang w:val="uk-UA"/>
              </w:rPr>
              <w:t>Комунальної установи «Управління спільною</w:t>
            </w:r>
            <w:r w:rsidR="00B27A68" w:rsidRPr="00B27A68">
              <w:rPr>
                <w:b/>
                <w:sz w:val="28"/>
                <w:szCs w:val="28"/>
                <w:lang w:val="uk-UA"/>
              </w:rPr>
              <w:t xml:space="preserve"> </w:t>
            </w:r>
            <w:r w:rsidRPr="00B27A68">
              <w:rPr>
                <w:b/>
                <w:sz w:val="28"/>
                <w:szCs w:val="28"/>
                <w:lang w:val="uk-UA"/>
              </w:rPr>
              <w:t>власністю територіальних громад» Закарпатської обласної ради</w:t>
            </w:r>
            <w:r w:rsidR="00770ABB">
              <w:rPr>
                <w:b/>
                <w:sz w:val="28"/>
                <w:szCs w:val="28"/>
                <w:lang w:val="uk-UA"/>
              </w:rPr>
              <w:t xml:space="preserve"> за згодою сторін</w:t>
            </w:r>
          </w:p>
        </w:tc>
        <w:tc>
          <w:tcPr>
            <w:tcW w:w="2843" w:type="dxa"/>
          </w:tcPr>
          <w:p w14:paraId="0A8EA3A2" w14:textId="77777777" w:rsidR="0024606C" w:rsidRPr="00B50A35" w:rsidRDefault="0024606C" w:rsidP="0024606C">
            <w:pPr>
              <w:snapToGrid w:val="0"/>
              <w:jc w:val="both"/>
              <w:rPr>
                <w:b/>
                <w:i/>
                <w:sz w:val="28"/>
                <w:lang w:val="uk-UA"/>
              </w:rPr>
            </w:pPr>
          </w:p>
        </w:tc>
      </w:tr>
    </w:tbl>
    <w:p w14:paraId="28F960B3" w14:textId="77777777" w:rsidR="0024606C" w:rsidRPr="00B50A35" w:rsidRDefault="0024606C" w:rsidP="0024606C">
      <w:pPr>
        <w:ind w:firstLine="851"/>
        <w:jc w:val="both"/>
        <w:rPr>
          <w:lang w:val="uk-UA"/>
        </w:rPr>
      </w:pPr>
    </w:p>
    <w:p w14:paraId="01FF7B90" w14:textId="0D38D82A" w:rsidR="00DC3ECA" w:rsidRPr="00770ABB" w:rsidRDefault="00DC3ECA" w:rsidP="00DC3ECA">
      <w:pPr>
        <w:ind w:firstLine="720"/>
        <w:contextualSpacing/>
        <w:jc w:val="both"/>
        <w:rPr>
          <w:b/>
          <w:sz w:val="28"/>
          <w:szCs w:val="28"/>
          <w:lang w:val="uk-UA"/>
        </w:rPr>
      </w:pPr>
      <w:r w:rsidRPr="00B50A35">
        <w:rPr>
          <w:sz w:val="28"/>
          <w:szCs w:val="24"/>
          <w:lang w:val="uk-UA"/>
        </w:rPr>
        <w:t>Відповідно до статті 43 Закону України «Про міс</w:t>
      </w:r>
      <w:r w:rsidR="00B50A35" w:rsidRPr="00B50A35">
        <w:rPr>
          <w:sz w:val="28"/>
          <w:szCs w:val="24"/>
          <w:lang w:val="uk-UA"/>
        </w:rPr>
        <w:t>цеве самоврядування в Україні»</w:t>
      </w:r>
      <w:r w:rsidRPr="00B50A35">
        <w:rPr>
          <w:sz w:val="28"/>
          <w:szCs w:val="24"/>
          <w:lang w:val="uk-UA"/>
        </w:rPr>
        <w:t xml:space="preserve">, з метою реалізації </w:t>
      </w:r>
      <w:r w:rsidRPr="00770ABB">
        <w:rPr>
          <w:sz w:val="28"/>
          <w:szCs w:val="28"/>
          <w:lang w:val="uk-UA"/>
        </w:rPr>
        <w:t xml:space="preserve">повноважень </w:t>
      </w:r>
      <w:r w:rsidR="00B50A35" w:rsidRPr="00770ABB">
        <w:rPr>
          <w:sz w:val="28"/>
          <w:szCs w:val="28"/>
          <w:lang w:val="uk-UA"/>
        </w:rPr>
        <w:t>В</w:t>
      </w:r>
      <w:r w:rsidRPr="00770ABB">
        <w:rPr>
          <w:sz w:val="28"/>
          <w:szCs w:val="28"/>
          <w:lang w:val="uk-UA"/>
        </w:rPr>
        <w:t>ласника відповідно до пункту 4.27.</w:t>
      </w:r>
      <w:r w:rsidR="00B27A68" w:rsidRPr="00770ABB">
        <w:rPr>
          <w:sz w:val="28"/>
          <w:szCs w:val="28"/>
          <w:lang w:val="uk-UA"/>
        </w:rPr>
        <w:t xml:space="preserve"> та</w:t>
      </w:r>
      <w:r w:rsidR="00B50A35" w:rsidRPr="00770ABB">
        <w:rPr>
          <w:sz w:val="28"/>
          <w:szCs w:val="28"/>
          <w:lang w:val="uk-UA"/>
        </w:rPr>
        <w:t xml:space="preserve"> пункту 4.4.</w:t>
      </w:r>
      <w:r w:rsidRPr="00770ABB">
        <w:rPr>
          <w:sz w:val="28"/>
          <w:szCs w:val="28"/>
          <w:lang w:val="uk-UA"/>
        </w:rPr>
        <w:t xml:space="preserve"> </w:t>
      </w:r>
      <w:r w:rsidR="00770ABB" w:rsidRPr="00770ABB">
        <w:rPr>
          <w:sz w:val="28"/>
          <w:szCs w:val="28"/>
          <w:lang w:val="uk-UA"/>
        </w:rPr>
        <w:t>Положення про Комунальну установу «Управління спільною власністю територіальних громад» Закарпатської обласної ради (нова редакція), затвердженого рішенням Закарпатської обласної ради від 25.02.2021 №171</w:t>
      </w:r>
      <w:r w:rsidRPr="00770ABB">
        <w:rPr>
          <w:sz w:val="28"/>
          <w:szCs w:val="28"/>
          <w:lang w:val="uk-UA"/>
        </w:rPr>
        <w:t xml:space="preserve">, </w:t>
      </w:r>
      <w:r w:rsidR="00B50A35" w:rsidRPr="00770ABB">
        <w:rPr>
          <w:sz w:val="28"/>
          <w:szCs w:val="28"/>
          <w:lang w:val="uk-UA"/>
        </w:rPr>
        <w:t xml:space="preserve">у зв’язку </w:t>
      </w:r>
      <w:r w:rsidR="00770ABB" w:rsidRPr="00770ABB">
        <w:rPr>
          <w:sz w:val="28"/>
          <w:szCs w:val="28"/>
          <w:lang w:val="uk-UA"/>
        </w:rPr>
        <w:t>із заявою начальника</w:t>
      </w:r>
      <w:r w:rsidR="00B50A35" w:rsidRPr="00770ABB">
        <w:rPr>
          <w:sz w:val="28"/>
          <w:szCs w:val="28"/>
          <w:lang w:val="uk-UA"/>
        </w:rPr>
        <w:t xml:space="preserve"> Комунальної установи «Управління спільною власністю територіальних громад» Закарпатської обласної ради</w:t>
      </w:r>
      <w:r w:rsidR="00770ABB" w:rsidRPr="00770ABB">
        <w:rPr>
          <w:sz w:val="28"/>
          <w:szCs w:val="28"/>
          <w:lang w:val="uk-UA"/>
        </w:rPr>
        <w:t xml:space="preserve"> </w:t>
      </w:r>
      <w:proofErr w:type="spellStart"/>
      <w:r w:rsidR="00770ABB" w:rsidRPr="00770ABB">
        <w:rPr>
          <w:sz w:val="28"/>
          <w:szCs w:val="28"/>
          <w:lang w:val="uk-UA"/>
        </w:rPr>
        <w:t>Малик</w:t>
      </w:r>
      <w:proofErr w:type="spellEnd"/>
      <w:r w:rsidR="00770ABB" w:rsidRPr="00770ABB">
        <w:rPr>
          <w:sz w:val="28"/>
          <w:szCs w:val="28"/>
          <w:lang w:val="uk-UA"/>
        </w:rPr>
        <w:t xml:space="preserve"> Ю.</w:t>
      </w:r>
      <w:r w:rsidR="007E3741">
        <w:rPr>
          <w:sz w:val="28"/>
          <w:szCs w:val="28"/>
          <w:lang w:val="uk-UA"/>
        </w:rPr>
        <w:t xml:space="preserve"> </w:t>
      </w:r>
      <w:r w:rsidR="00770ABB" w:rsidRPr="00770ABB">
        <w:rPr>
          <w:sz w:val="28"/>
          <w:szCs w:val="28"/>
          <w:lang w:val="uk-UA"/>
        </w:rPr>
        <w:t>Л. від 20.12.2021,</w:t>
      </w:r>
      <w:r w:rsidR="00B50A35" w:rsidRPr="00770ABB">
        <w:rPr>
          <w:sz w:val="28"/>
          <w:szCs w:val="28"/>
          <w:lang w:val="uk-UA"/>
        </w:rPr>
        <w:t xml:space="preserve"> </w:t>
      </w:r>
      <w:r w:rsidRPr="00770ABB">
        <w:rPr>
          <w:sz w:val="28"/>
          <w:szCs w:val="28"/>
          <w:lang w:val="uk-UA"/>
        </w:rPr>
        <w:t>обласна рада</w:t>
      </w:r>
      <w:r w:rsidR="00B50A35" w:rsidRPr="00770ABB">
        <w:rPr>
          <w:sz w:val="28"/>
          <w:szCs w:val="28"/>
          <w:lang w:val="uk-UA"/>
        </w:rPr>
        <w:t xml:space="preserve"> </w:t>
      </w:r>
      <w:r w:rsidRPr="00770ABB">
        <w:rPr>
          <w:b/>
          <w:sz w:val="28"/>
          <w:szCs w:val="28"/>
          <w:lang w:val="uk-UA"/>
        </w:rPr>
        <w:t>в и р і ш и л а:</w:t>
      </w:r>
    </w:p>
    <w:p w14:paraId="4133F032" w14:textId="58C988B7" w:rsidR="00B50A35" w:rsidRPr="00770ABB" w:rsidRDefault="0024606C" w:rsidP="00770ABB">
      <w:pPr>
        <w:pStyle w:val="aa"/>
        <w:shd w:val="clear" w:color="auto" w:fill="FFFFFF"/>
        <w:ind w:firstLine="708"/>
        <w:contextualSpacing/>
        <w:jc w:val="both"/>
        <w:rPr>
          <w:sz w:val="28"/>
          <w:szCs w:val="28"/>
          <w:lang w:val="uk-UA"/>
        </w:rPr>
      </w:pPr>
      <w:r w:rsidRPr="00770ABB">
        <w:rPr>
          <w:sz w:val="28"/>
          <w:szCs w:val="28"/>
          <w:lang w:val="uk-UA"/>
        </w:rPr>
        <w:t xml:space="preserve">1. </w:t>
      </w:r>
      <w:r w:rsidR="00770ABB" w:rsidRPr="00770ABB">
        <w:rPr>
          <w:sz w:val="28"/>
          <w:szCs w:val="28"/>
          <w:lang w:val="uk-UA"/>
        </w:rPr>
        <w:t>Звільнити</w:t>
      </w:r>
      <w:r w:rsidR="00B27A68" w:rsidRPr="00770ABB">
        <w:rPr>
          <w:sz w:val="28"/>
          <w:szCs w:val="28"/>
          <w:lang w:val="uk-UA"/>
        </w:rPr>
        <w:t xml:space="preserve"> начальника Комунальної установи «Управління спільною власністю територіальних громад» Закарпатської обласної ради </w:t>
      </w:r>
      <w:proofErr w:type="spellStart"/>
      <w:r w:rsidR="00770ABB" w:rsidRPr="007E3741">
        <w:rPr>
          <w:sz w:val="28"/>
          <w:szCs w:val="28"/>
          <w:lang w:val="uk-UA"/>
        </w:rPr>
        <w:t>Малик</w:t>
      </w:r>
      <w:proofErr w:type="spellEnd"/>
      <w:r w:rsidR="00770ABB" w:rsidRPr="007E3741">
        <w:rPr>
          <w:sz w:val="28"/>
          <w:szCs w:val="28"/>
          <w:lang w:val="uk-UA"/>
        </w:rPr>
        <w:t xml:space="preserve"> Юлію Леонідівну</w:t>
      </w:r>
      <w:r w:rsidR="00770ABB" w:rsidRPr="00770ABB">
        <w:rPr>
          <w:b/>
          <w:sz w:val="28"/>
          <w:szCs w:val="28"/>
          <w:lang w:val="uk-UA"/>
        </w:rPr>
        <w:t xml:space="preserve"> </w:t>
      </w:r>
      <w:r w:rsidR="00770ABB" w:rsidRPr="00770ABB">
        <w:rPr>
          <w:sz w:val="28"/>
          <w:szCs w:val="28"/>
          <w:lang w:val="uk-UA"/>
        </w:rPr>
        <w:t xml:space="preserve">за угодою сторін </w:t>
      </w:r>
      <w:r w:rsidR="0094412F" w:rsidRPr="00770ABB">
        <w:rPr>
          <w:sz w:val="28"/>
          <w:szCs w:val="28"/>
          <w:lang w:val="uk-UA"/>
        </w:rPr>
        <w:t xml:space="preserve">на підставі пункту 1 частини 1 статті </w:t>
      </w:r>
      <w:r w:rsidR="00770ABB" w:rsidRPr="00770ABB">
        <w:rPr>
          <w:sz w:val="28"/>
          <w:szCs w:val="28"/>
          <w:lang w:val="uk-UA"/>
        </w:rPr>
        <w:t xml:space="preserve">36 </w:t>
      </w:r>
      <w:r w:rsidR="0094412F" w:rsidRPr="00770ABB">
        <w:rPr>
          <w:sz w:val="28"/>
          <w:szCs w:val="28"/>
          <w:lang w:val="uk-UA"/>
        </w:rPr>
        <w:t>Кодексу законів про працю України</w:t>
      </w:r>
      <w:r w:rsidR="00770ABB" w:rsidRPr="00770ABB">
        <w:rPr>
          <w:sz w:val="28"/>
          <w:szCs w:val="28"/>
          <w:lang w:val="uk-UA"/>
        </w:rPr>
        <w:t xml:space="preserve"> 29 грудня 2021 року.</w:t>
      </w:r>
    </w:p>
    <w:p w14:paraId="00928071" w14:textId="77777777" w:rsidR="00F81B4F" w:rsidRPr="00770ABB" w:rsidRDefault="00770ABB" w:rsidP="00F81B4F">
      <w:pPr>
        <w:pStyle w:val="aa"/>
        <w:shd w:val="clear" w:color="auto" w:fill="FFFFFF"/>
        <w:ind w:firstLine="708"/>
        <w:contextualSpacing/>
        <w:jc w:val="both"/>
        <w:rPr>
          <w:sz w:val="28"/>
          <w:szCs w:val="28"/>
          <w:lang w:val="uk-UA"/>
        </w:rPr>
      </w:pPr>
      <w:r w:rsidRPr="00770ABB">
        <w:rPr>
          <w:color w:val="000000"/>
          <w:sz w:val="28"/>
          <w:szCs w:val="28"/>
          <w:lang w:val="uk-UA"/>
        </w:rPr>
        <w:t>2</w:t>
      </w:r>
      <w:r w:rsidR="00B50A35" w:rsidRPr="00770ABB">
        <w:rPr>
          <w:color w:val="000000"/>
          <w:sz w:val="28"/>
          <w:szCs w:val="28"/>
          <w:lang w:val="uk-UA"/>
        </w:rPr>
        <w:t xml:space="preserve">. </w:t>
      </w:r>
      <w:r w:rsidRPr="00770ABB">
        <w:rPr>
          <w:sz w:val="28"/>
          <w:szCs w:val="28"/>
          <w:lang w:val="uk-UA"/>
        </w:rPr>
        <w:t xml:space="preserve">Голові Закарпатської обласної ради укласти з начальником Комунальної установи «Управління спільною власністю територіальних громад» Закарпатської обласної ради </w:t>
      </w:r>
      <w:proofErr w:type="spellStart"/>
      <w:r w:rsidRPr="00770ABB">
        <w:rPr>
          <w:sz w:val="28"/>
          <w:szCs w:val="28"/>
          <w:lang w:val="uk-UA"/>
        </w:rPr>
        <w:t>Малик</w:t>
      </w:r>
      <w:proofErr w:type="spellEnd"/>
      <w:r w:rsidRPr="00770ABB">
        <w:rPr>
          <w:sz w:val="28"/>
          <w:szCs w:val="28"/>
          <w:lang w:val="uk-UA"/>
        </w:rPr>
        <w:t xml:space="preserve"> Юлією Леонідівною угоду про дострокове припинення контракту від 01.04.2020, затвердженого рішенням обласної ради від 18.03.2020 №1708, шляхом його розірвання за угодою сторін із 29 грудня 2021 року.</w:t>
      </w:r>
    </w:p>
    <w:p w14:paraId="0F56241A" w14:textId="468EBCEE" w:rsidR="00770ABB" w:rsidRPr="0069012D" w:rsidRDefault="00770ABB" w:rsidP="00770ABB">
      <w:pPr>
        <w:pStyle w:val="aa"/>
        <w:shd w:val="clear" w:color="auto" w:fill="FFFFFF"/>
        <w:ind w:firstLine="708"/>
        <w:contextualSpacing/>
        <w:jc w:val="both"/>
        <w:rPr>
          <w:sz w:val="28"/>
          <w:szCs w:val="28"/>
          <w:lang w:val="uk-UA"/>
        </w:rPr>
      </w:pPr>
      <w:r w:rsidRPr="00770ABB">
        <w:rPr>
          <w:sz w:val="28"/>
          <w:szCs w:val="28"/>
          <w:lang w:val="uk-UA"/>
        </w:rPr>
        <w:t>3. Вважати недійсними будь-які довіреності та доручення</w:t>
      </w:r>
      <w:r w:rsidR="007E3741">
        <w:rPr>
          <w:sz w:val="28"/>
          <w:szCs w:val="28"/>
          <w:lang w:val="uk-UA"/>
        </w:rPr>
        <w:t>,</w:t>
      </w:r>
      <w:bookmarkStart w:id="0" w:name="_GoBack"/>
      <w:bookmarkEnd w:id="0"/>
      <w:r w:rsidRPr="00770ABB">
        <w:rPr>
          <w:sz w:val="28"/>
          <w:szCs w:val="28"/>
          <w:lang w:val="uk-UA"/>
        </w:rPr>
        <w:t xml:space="preserve"> видані від імені </w:t>
      </w:r>
      <w:r w:rsidRPr="0069012D">
        <w:rPr>
          <w:sz w:val="28"/>
          <w:szCs w:val="28"/>
          <w:lang w:val="uk-UA"/>
        </w:rPr>
        <w:t xml:space="preserve">Закарпатської обласної ради на ім’я начальника Комунальної установи «Управління спільною власністю територіальних громад» Закарпатської обласної ради </w:t>
      </w:r>
      <w:proofErr w:type="spellStart"/>
      <w:r w:rsidRPr="0069012D">
        <w:rPr>
          <w:sz w:val="28"/>
          <w:szCs w:val="28"/>
          <w:lang w:val="uk-UA"/>
        </w:rPr>
        <w:t>Малик</w:t>
      </w:r>
      <w:proofErr w:type="spellEnd"/>
      <w:r w:rsidRPr="0069012D">
        <w:rPr>
          <w:sz w:val="28"/>
          <w:szCs w:val="28"/>
          <w:lang w:val="uk-UA"/>
        </w:rPr>
        <w:t xml:space="preserve"> Юлії Леонідівни. </w:t>
      </w:r>
    </w:p>
    <w:p w14:paraId="76B3C3FF" w14:textId="77777777" w:rsidR="00770ABB" w:rsidRPr="0069012D" w:rsidRDefault="00770ABB" w:rsidP="00770ABB">
      <w:pPr>
        <w:pStyle w:val="aa"/>
        <w:shd w:val="clear" w:color="auto" w:fill="FFFFFF"/>
        <w:ind w:firstLine="708"/>
        <w:contextualSpacing/>
        <w:jc w:val="both"/>
        <w:rPr>
          <w:color w:val="000000" w:themeColor="text1"/>
          <w:sz w:val="28"/>
          <w:szCs w:val="28"/>
          <w:lang w:val="uk-UA"/>
        </w:rPr>
      </w:pPr>
      <w:r w:rsidRPr="00770ABB">
        <w:rPr>
          <w:sz w:val="28"/>
          <w:szCs w:val="28"/>
          <w:lang w:val="uk-UA"/>
        </w:rPr>
        <w:lastRenderedPageBreak/>
        <w:t>4</w:t>
      </w:r>
      <w:r w:rsidR="00F81B4F" w:rsidRPr="00770ABB">
        <w:rPr>
          <w:sz w:val="28"/>
          <w:szCs w:val="28"/>
          <w:lang w:val="uk-UA"/>
        </w:rPr>
        <w:t xml:space="preserve">. </w:t>
      </w:r>
      <w:r w:rsidRPr="00770ABB">
        <w:rPr>
          <w:sz w:val="28"/>
          <w:szCs w:val="28"/>
          <w:lang w:val="uk-UA"/>
        </w:rPr>
        <w:t>Комунальній установі</w:t>
      </w:r>
      <w:r w:rsidR="00F81B4F" w:rsidRPr="00770ABB">
        <w:rPr>
          <w:sz w:val="28"/>
          <w:szCs w:val="28"/>
          <w:lang w:val="uk-UA"/>
        </w:rPr>
        <w:t xml:space="preserve"> «Управління спільною власністю територіальних громад» Закарпатської обласної ради </w:t>
      </w:r>
      <w:r w:rsidR="0069012D">
        <w:rPr>
          <w:sz w:val="28"/>
          <w:szCs w:val="28"/>
          <w:lang w:val="uk-UA"/>
        </w:rPr>
        <w:t>здійснити організаційно-правові</w:t>
      </w:r>
      <w:r w:rsidR="00F81B4F" w:rsidRPr="00770ABB">
        <w:rPr>
          <w:sz w:val="28"/>
          <w:szCs w:val="28"/>
          <w:lang w:val="uk-UA"/>
        </w:rPr>
        <w:t xml:space="preserve"> </w:t>
      </w:r>
      <w:r w:rsidR="00F53A76" w:rsidRPr="00770ABB">
        <w:rPr>
          <w:sz w:val="28"/>
          <w:szCs w:val="28"/>
          <w:lang w:val="uk-UA"/>
        </w:rPr>
        <w:t>заходи</w:t>
      </w:r>
      <w:r w:rsidR="00974ECE" w:rsidRPr="00770ABB">
        <w:rPr>
          <w:sz w:val="28"/>
          <w:szCs w:val="28"/>
          <w:lang w:val="uk-UA"/>
        </w:rPr>
        <w:t>,</w:t>
      </w:r>
      <w:r w:rsidR="00F81B4F" w:rsidRPr="00770ABB">
        <w:rPr>
          <w:sz w:val="28"/>
          <w:szCs w:val="28"/>
          <w:lang w:val="uk-UA"/>
        </w:rPr>
        <w:t xml:space="preserve"> пов’язані з</w:t>
      </w:r>
      <w:r w:rsidRPr="00770ABB">
        <w:rPr>
          <w:sz w:val="28"/>
          <w:szCs w:val="28"/>
          <w:lang w:val="uk-UA"/>
        </w:rPr>
        <w:t>і звільненням</w:t>
      </w:r>
      <w:r w:rsidR="00F81B4F" w:rsidRPr="00770ABB">
        <w:rPr>
          <w:sz w:val="28"/>
          <w:szCs w:val="28"/>
          <w:lang w:val="uk-UA"/>
        </w:rPr>
        <w:t xml:space="preserve"> </w:t>
      </w:r>
      <w:r w:rsidRPr="00770ABB">
        <w:rPr>
          <w:sz w:val="28"/>
          <w:szCs w:val="28"/>
          <w:lang w:val="uk-UA"/>
        </w:rPr>
        <w:t xml:space="preserve">начальника Комунальної установи «Управління спільною власністю територіальних громад» Закарпатської обласної ради </w:t>
      </w:r>
      <w:proofErr w:type="spellStart"/>
      <w:r w:rsidRPr="0069012D">
        <w:rPr>
          <w:color w:val="000000" w:themeColor="text1"/>
          <w:sz w:val="28"/>
          <w:szCs w:val="28"/>
          <w:lang w:val="uk-UA"/>
        </w:rPr>
        <w:t>Малик</w:t>
      </w:r>
      <w:proofErr w:type="spellEnd"/>
      <w:r w:rsidRPr="0069012D">
        <w:rPr>
          <w:color w:val="000000" w:themeColor="text1"/>
          <w:sz w:val="28"/>
          <w:szCs w:val="28"/>
          <w:lang w:val="uk-UA"/>
        </w:rPr>
        <w:t xml:space="preserve"> Юлії Леонідівни, зокрема забезпечити</w:t>
      </w:r>
      <w:r w:rsidR="0069012D" w:rsidRPr="0069012D">
        <w:rPr>
          <w:color w:val="000000" w:themeColor="text1"/>
          <w:sz w:val="28"/>
          <w:szCs w:val="28"/>
          <w:lang w:val="uk-UA"/>
        </w:rPr>
        <w:t xml:space="preserve"> невідкладно</w:t>
      </w:r>
      <w:r w:rsidRPr="0069012D">
        <w:rPr>
          <w:color w:val="000000" w:themeColor="text1"/>
          <w:sz w:val="28"/>
          <w:szCs w:val="28"/>
          <w:lang w:val="uk-UA"/>
        </w:rPr>
        <w:t xml:space="preserve"> </w:t>
      </w:r>
      <w:r w:rsidR="0069012D" w:rsidRPr="0069012D">
        <w:rPr>
          <w:color w:val="000000" w:themeColor="text1"/>
          <w:sz w:val="28"/>
          <w:szCs w:val="28"/>
          <w:lang w:val="uk-UA"/>
        </w:rPr>
        <w:t>після 29 грудня 2021 року</w:t>
      </w:r>
      <w:r w:rsidRPr="0069012D">
        <w:rPr>
          <w:color w:val="000000" w:themeColor="text1"/>
          <w:sz w:val="28"/>
          <w:szCs w:val="28"/>
          <w:lang w:val="uk-UA"/>
        </w:rPr>
        <w:t xml:space="preserve"> внесення у </w:t>
      </w:r>
      <w:r w:rsidRPr="0069012D">
        <w:rPr>
          <w:rStyle w:val="ab"/>
          <w:bCs/>
          <w:i w:val="0"/>
          <w:iCs w:val="0"/>
          <w:color w:val="000000" w:themeColor="text1"/>
          <w:sz w:val="28"/>
          <w:szCs w:val="28"/>
          <w:shd w:val="clear" w:color="auto" w:fill="FFFFFF"/>
          <w:lang w:val="uk-UA"/>
        </w:rPr>
        <w:t>Єдиний державний реєстр юридичних осіб</w:t>
      </w:r>
      <w:r w:rsidRPr="0069012D">
        <w:rPr>
          <w:color w:val="000000" w:themeColor="text1"/>
          <w:sz w:val="28"/>
          <w:szCs w:val="28"/>
          <w:shd w:val="clear" w:color="auto" w:fill="FFFFFF"/>
          <w:lang w:val="uk-UA"/>
        </w:rPr>
        <w:t>, фізичних осіб-підприємців та громадських формувань</w:t>
      </w:r>
      <w:r w:rsidR="0069012D" w:rsidRPr="0069012D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Pr="0069012D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відомостей про зміни керівного складу Комунальної установи </w:t>
      </w:r>
      <w:r w:rsidRPr="0069012D">
        <w:rPr>
          <w:color w:val="000000" w:themeColor="text1"/>
          <w:sz w:val="28"/>
          <w:szCs w:val="28"/>
          <w:lang w:val="uk-UA"/>
        </w:rPr>
        <w:t>Комунальної установи «Управління спільною власністю територіальних громад» Закарпатської обласної ради.</w:t>
      </w:r>
    </w:p>
    <w:p w14:paraId="69730F13" w14:textId="77777777" w:rsidR="0024606C" w:rsidRPr="00770ABB" w:rsidRDefault="00D17D76" w:rsidP="00F81B4F">
      <w:pPr>
        <w:pStyle w:val="aa"/>
        <w:shd w:val="clear" w:color="auto" w:fill="FFFFFF"/>
        <w:ind w:firstLine="708"/>
        <w:contextualSpacing/>
        <w:jc w:val="both"/>
        <w:rPr>
          <w:sz w:val="28"/>
          <w:szCs w:val="28"/>
          <w:lang w:val="uk-UA"/>
        </w:rPr>
      </w:pPr>
      <w:r w:rsidRPr="00770ABB">
        <w:rPr>
          <w:sz w:val="28"/>
          <w:szCs w:val="28"/>
          <w:lang w:val="uk-UA"/>
        </w:rPr>
        <w:t>5</w:t>
      </w:r>
      <w:r w:rsidR="00B50A35" w:rsidRPr="00770ABB">
        <w:rPr>
          <w:sz w:val="28"/>
          <w:szCs w:val="28"/>
          <w:lang w:val="uk-UA"/>
        </w:rPr>
        <w:t xml:space="preserve">. </w:t>
      </w:r>
      <w:r w:rsidR="0024606C" w:rsidRPr="00770ABB">
        <w:rPr>
          <w:sz w:val="28"/>
          <w:szCs w:val="28"/>
          <w:lang w:val="uk-UA"/>
        </w:rPr>
        <w:t xml:space="preserve">Контроль за виконанням цього рішення покласти на </w:t>
      </w:r>
      <w:r w:rsidR="008D6E8F" w:rsidRPr="00770ABB">
        <w:rPr>
          <w:sz w:val="28"/>
          <w:szCs w:val="28"/>
          <w:lang w:val="uk-UA"/>
        </w:rPr>
        <w:t>голову обласної ради та постійну комісію</w:t>
      </w:r>
      <w:r w:rsidR="0024606C" w:rsidRPr="00770ABB">
        <w:rPr>
          <w:sz w:val="28"/>
          <w:szCs w:val="28"/>
          <w:lang w:val="uk-UA"/>
        </w:rPr>
        <w:t xml:space="preserve"> обласної ради </w:t>
      </w:r>
      <w:r w:rsidR="0087240D" w:rsidRPr="00770ABB">
        <w:rPr>
          <w:sz w:val="28"/>
          <w:szCs w:val="28"/>
          <w:lang w:val="uk-UA"/>
        </w:rPr>
        <w:t>з питань регіонального розвитку, адміністративно-територіального устрою, комунального майна та приватизації</w:t>
      </w:r>
      <w:r w:rsidR="0024606C" w:rsidRPr="00770ABB">
        <w:rPr>
          <w:sz w:val="28"/>
          <w:szCs w:val="28"/>
          <w:lang w:val="uk-UA"/>
        </w:rPr>
        <w:t>.</w:t>
      </w:r>
    </w:p>
    <w:p w14:paraId="7E1630AD" w14:textId="77777777" w:rsidR="00D17D76" w:rsidRPr="00770ABB" w:rsidRDefault="00D17D76" w:rsidP="00F81B4F">
      <w:pPr>
        <w:pStyle w:val="aa"/>
        <w:shd w:val="clear" w:color="auto" w:fill="FFFFFF"/>
        <w:ind w:firstLine="708"/>
        <w:contextualSpacing/>
        <w:jc w:val="both"/>
        <w:rPr>
          <w:sz w:val="28"/>
          <w:szCs w:val="28"/>
          <w:lang w:val="uk-UA"/>
        </w:rPr>
      </w:pPr>
    </w:p>
    <w:p w14:paraId="345668D1" w14:textId="77777777" w:rsidR="00E8483D" w:rsidRPr="00770ABB" w:rsidRDefault="00C222C5" w:rsidP="00974ECE">
      <w:pPr>
        <w:pStyle w:val="a3"/>
        <w:tabs>
          <w:tab w:val="left" w:pos="6946"/>
        </w:tabs>
        <w:jc w:val="left"/>
        <w:rPr>
          <w:rStyle w:val="rvts0"/>
          <w:sz w:val="28"/>
          <w:szCs w:val="28"/>
          <w:lang w:val="uk-UA"/>
        </w:rPr>
      </w:pPr>
      <w:r w:rsidRPr="00770ABB">
        <w:rPr>
          <w:b/>
          <w:sz w:val="28"/>
          <w:szCs w:val="28"/>
          <w:lang w:val="uk-UA"/>
        </w:rPr>
        <w:t xml:space="preserve">Голова ради                                                                    </w:t>
      </w:r>
      <w:r w:rsidR="00770ABB">
        <w:rPr>
          <w:b/>
          <w:sz w:val="28"/>
          <w:szCs w:val="28"/>
          <w:lang w:val="uk-UA"/>
        </w:rPr>
        <w:t>Володимир ЧУБІРКО</w:t>
      </w:r>
      <w:r w:rsidR="00D17D76" w:rsidRPr="00770ABB">
        <w:rPr>
          <w:rStyle w:val="40"/>
          <w:szCs w:val="28"/>
        </w:rPr>
        <w:t xml:space="preserve"> </w:t>
      </w:r>
      <w:r w:rsidR="00D17D76" w:rsidRPr="00770ABB">
        <w:rPr>
          <w:rStyle w:val="rvts0"/>
          <w:sz w:val="28"/>
          <w:szCs w:val="28"/>
        </w:rPr>
        <w:t xml:space="preserve"> </w:t>
      </w:r>
    </w:p>
    <w:p w14:paraId="71FFD916" w14:textId="77777777" w:rsidR="00D17D76" w:rsidRPr="00770ABB" w:rsidRDefault="00D17D76" w:rsidP="0087240D">
      <w:pPr>
        <w:pStyle w:val="a3"/>
        <w:tabs>
          <w:tab w:val="left" w:pos="6946"/>
        </w:tabs>
        <w:jc w:val="left"/>
        <w:rPr>
          <w:sz w:val="28"/>
          <w:szCs w:val="28"/>
          <w:lang w:val="uk-UA"/>
        </w:rPr>
      </w:pPr>
    </w:p>
    <w:sectPr w:rsidR="00D17D76" w:rsidRPr="00770ABB" w:rsidSect="007E3741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5C3FAB" w14:textId="77777777" w:rsidR="00DD5F53" w:rsidRDefault="00DD5F53" w:rsidP="003640C4">
      <w:r>
        <w:separator/>
      </w:r>
    </w:p>
  </w:endnote>
  <w:endnote w:type="continuationSeparator" w:id="0">
    <w:p w14:paraId="655AA5D8" w14:textId="77777777" w:rsidR="00DD5F53" w:rsidRDefault="00DD5F53" w:rsidP="003640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61A551" w14:textId="77777777" w:rsidR="00DD5F53" w:rsidRDefault="00DD5F53" w:rsidP="003640C4">
      <w:r>
        <w:separator/>
      </w:r>
    </w:p>
  </w:footnote>
  <w:footnote w:type="continuationSeparator" w:id="0">
    <w:p w14:paraId="0B2364AA" w14:textId="77777777" w:rsidR="00DD5F53" w:rsidRDefault="00DD5F53" w:rsidP="003640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650F70" w14:textId="11E816DF" w:rsidR="00276093" w:rsidRPr="00317368" w:rsidRDefault="00132D8B">
    <w:pPr>
      <w:pStyle w:val="a5"/>
      <w:jc w:val="center"/>
      <w:rPr>
        <w:sz w:val="24"/>
        <w:szCs w:val="24"/>
      </w:rPr>
    </w:pPr>
    <w:r w:rsidRPr="00317368">
      <w:rPr>
        <w:sz w:val="24"/>
        <w:szCs w:val="24"/>
      </w:rPr>
      <w:fldChar w:fldCharType="begin"/>
    </w:r>
    <w:r w:rsidR="00276093" w:rsidRPr="00317368">
      <w:rPr>
        <w:sz w:val="24"/>
        <w:szCs w:val="24"/>
      </w:rPr>
      <w:instrText xml:space="preserve"> PAGE   \* MERGEFORMAT </w:instrText>
    </w:r>
    <w:r w:rsidRPr="00317368">
      <w:rPr>
        <w:sz w:val="24"/>
        <w:szCs w:val="24"/>
      </w:rPr>
      <w:fldChar w:fldCharType="separate"/>
    </w:r>
    <w:r w:rsidR="007E3741">
      <w:rPr>
        <w:noProof/>
        <w:sz w:val="24"/>
        <w:szCs w:val="24"/>
      </w:rPr>
      <w:t>2</w:t>
    </w:r>
    <w:r w:rsidRPr="00317368">
      <w:rPr>
        <w:sz w:val="24"/>
        <w:szCs w:val="24"/>
      </w:rPr>
      <w:fldChar w:fldCharType="end"/>
    </w:r>
  </w:p>
  <w:p w14:paraId="400DE7BF" w14:textId="77777777" w:rsidR="00276093" w:rsidRPr="00D8281A" w:rsidRDefault="00276093" w:rsidP="002326A6">
    <w:pPr>
      <w:pStyle w:val="a5"/>
      <w:jc w:val="right"/>
      <w:rPr>
        <w:b/>
        <w:sz w:val="28"/>
        <w:szCs w:val="28"/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9A310D"/>
    <w:multiLevelType w:val="multilevel"/>
    <w:tmpl w:val="E16CAA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2C5"/>
    <w:rsid w:val="00111A71"/>
    <w:rsid w:val="00115BA8"/>
    <w:rsid w:val="00132D8B"/>
    <w:rsid w:val="00136B7F"/>
    <w:rsid w:val="00173B41"/>
    <w:rsid w:val="001E0161"/>
    <w:rsid w:val="002144DD"/>
    <w:rsid w:val="002326A6"/>
    <w:rsid w:val="00234E68"/>
    <w:rsid w:val="0024606C"/>
    <w:rsid w:val="00247E82"/>
    <w:rsid w:val="002522D7"/>
    <w:rsid w:val="00276093"/>
    <w:rsid w:val="00297EBF"/>
    <w:rsid w:val="002B766F"/>
    <w:rsid w:val="00317EF4"/>
    <w:rsid w:val="003640C4"/>
    <w:rsid w:val="003C164B"/>
    <w:rsid w:val="003D6C1E"/>
    <w:rsid w:val="00447A2D"/>
    <w:rsid w:val="00477819"/>
    <w:rsid w:val="004D6A41"/>
    <w:rsid w:val="0056410E"/>
    <w:rsid w:val="00584816"/>
    <w:rsid w:val="0059505D"/>
    <w:rsid w:val="005E3ED4"/>
    <w:rsid w:val="00630453"/>
    <w:rsid w:val="0064738B"/>
    <w:rsid w:val="0066433E"/>
    <w:rsid w:val="00671454"/>
    <w:rsid w:val="0069012D"/>
    <w:rsid w:val="006A55F0"/>
    <w:rsid w:val="00744D51"/>
    <w:rsid w:val="00764B37"/>
    <w:rsid w:val="00770ABB"/>
    <w:rsid w:val="0078402B"/>
    <w:rsid w:val="007853F5"/>
    <w:rsid w:val="007877FF"/>
    <w:rsid w:val="007B43A0"/>
    <w:rsid w:val="007E3741"/>
    <w:rsid w:val="00830423"/>
    <w:rsid w:val="0087240D"/>
    <w:rsid w:val="008A726E"/>
    <w:rsid w:val="008D6E8F"/>
    <w:rsid w:val="00905326"/>
    <w:rsid w:val="00906EA4"/>
    <w:rsid w:val="0094412F"/>
    <w:rsid w:val="00974ECE"/>
    <w:rsid w:val="00981682"/>
    <w:rsid w:val="0099165E"/>
    <w:rsid w:val="00AE5510"/>
    <w:rsid w:val="00B27A68"/>
    <w:rsid w:val="00B3465B"/>
    <w:rsid w:val="00B50A35"/>
    <w:rsid w:val="00B52982"/>
    <w:rsid w:val="00B75B28"/>
    <w:rsid w:val="00BC368B"/>
    <w:rsid w:val="00C222C5"/>
    <w:rsid w:val="00C42A7D"/>
    <w:rsid w:val="00CD2307"/>
    <w:rsid w:val="00CD2FFA"/>
    <w:rsid w:val="00D05075"/>
    <w:rsid w:val="00D17D76"/>
    <w:rsid w:val="00D93149"/>
    <w:rsid w:val="00DC3ECA"/>
    <w:rsid w:val="00DD5F53"/>
    <w:rsid w:val="00DF5182"/>
    <w:rsid w:val="00E8483D"/>
    <w:rsid w:val="00F42B34"/>
    <w:rsid w:val="00F53A76"/>
    <w:rsid w:val="00F81B4F"/>
    <w:rsid w:val="00F93817"/>
    <w:rsid w:val="00FE0D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05735"/>
  <w15:docId w15:val="{97B8312C-50F1-46C7-BB0A-D448075BF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22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70AB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qFormat/>
    <w:rsid w:val="00C222C5"/>
    <w:pPr>
      <w:keepNext/>
      <w:ind w:firstLine="1134"/>
      <w:jc w:val="center"/>
      <w:outlineLvl w:val="3"/>
    </w:pPr>
    <w:rPr>
      <w:b/>
      <w:sz w:val="28"/>
      <w:lang w:val="de-D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C222C5"/>
    <w:rPr>
      <w:rFonts w:ascii="Times New Roman" w:eastAsia="Times New Roman" w:hAnsi="Times New Roman" w:cs="Times New Roman"/>
      <w:b/>
      <w:sz w:val="28"/>
      <w:szCs w:val="20"/>
      <w:lang w:val="de-DE" w:eastAsia="ru-RU"/>
    </w:rPr>
  </w:style>
  <w:style w:type="paragraph" w:styleId="a3">
    <w:name w:val="Body Text"/>
    <w:basedOn w:val="a"/>
    <w:link w:val="a4"/>
    <w:rsid w:val="00C222C5"/>
    <w:pPr>
      <w:jc w:val="center"/>
    </w:pPr>
    <w:rPr>
      <w:sz w:val="26"/>
      <w:lang w:val="de-DE"/>
    </w:rPr>
  </w:style>
  <w:style w:type="character" w:customStyle="1" w:styleId="a4">
    <w:name w:val="Основний текст Знак"/>
    <w:basedOn w:val="a0"/>
    <w:link w:val="a3"/>
    <w:rsid w:val="00C222C5"/>
    <w:rPr>
      <w:rFonts w:ascii="Times New Roman" w:eastAsia="Times New Roman" w:hAnsi="Times New Roman" w:cs="Times New Roman"/>
      <w:sz w:val="26"/>
      <w:szCs w:val="20"/>
      <w:lang w:val="de-DE" w:eastAsia="ru-RU"/>
    </w:rPr>
  </w:style>
  <w:style w:type="paragraph" w:styleId="a5">
    <w:name w:val="header"/>
    <w:basedOn w:val="a"/>
    <w:link w:val="a6"/>
    <w:uiPriority w:val="99"/>
    <w:rsid w:val="00C222C5"/>
    <w:pPr>
      <w:tabs>
        <w:tab w:val="center" w:pos="4677"/>
        <w:tab w:val="right" w:pos="9355"/>
      </w:tabs>
    </w:pPr>
  </w:style>
  <w:style w:type="character" w:customStyle="1" w:styleId="a6">
    <w:name w:val="Верхній колонтитул Знак"/>
    <w:basedOn w:val="a0"/>
    <w:link w:val="a5"/>
    <w:uiPriority w:val="99"/>
    <w:rsid w:val="00C222C5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rvts0">
    <w:name w:val="rvts0"/>
    <w:basedOn w:val="a0"/>
    <w:rsid w:val="00C222C5"/>
  </w:style>
  <w:style w:type="paragraph" w:styleId="a7">
    <w:name w:val="Balloon Text"/>
    <w:basedOn w:val="a"/>
    <w:link w:val="a8"/>
    <w:uiPriority w:val="99"/>
    <w:semiHidden/>
    <w:unhideWhenUsed/>
    <w:rsid w:val="00C222C5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C222C5"/>
    <w:rPr>
      <w:rFonts w:ascii="Tahoma" w:eastAsia="Times New Roman" w:hAnsi="Tahoma" w:cs="Tahoma"/>
      <w:sz w:val="16"/>
      <w:szCs w:val="16"/>
      <w:lang w:val="en-US" w:eastAsia="ru-RU"/>
    </w:rPr>
  </w:style>
  <w:style w:type="character" w:styleId="a9">
    <w:name w:val="Hyperlink"/>
    <w:basedOn w:val="a0"/>
    <w:uiPriority w:val="99"/>
    <w:semiHidden/>
    <w:unhideWhenUsed/>
    <w:rsid w:val="0087240D"/>
    <w:rPr>
      <w:color w:val="0000FF"/>
      <w:u w:val="single"/>
    </w:rPr>
  </w:style>
  <w:style w:type="paragraph" w:styleId="aa">
    <w:name w:val="Normal (Web)"/>
    <w:basedOn w:val="a"/>
    <w:uiPriority w:val="99"/>
    <w:unhideWhenUsed/>
    <w:rsid w:val="00B50A35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770AB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 w:eastAsia="ru-RU"/>
    </w:rPr>
  </w:style>
  <w:style w:type="character" w:styleId="ab">
    <w:name w:val="Emphasis"/>
    <w:basedOn w:val="a0"/>
    <w:uiPriority w:val="20"/>
    <w:qFormat/>
    <w:rsid w:val="00770AB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14ED46-21A0-4BC6-B100-895A5D0A95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1766</Words>
  <Characters>1008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SyhydinO</dc:creator>
  <cp:lastModifiedBy>BorshoshL</cp:lastModifiedBy>
  <cp:revision>3</cp:revision>
  <cp:lastPrinted>2021-12-20T15:55:00Z</cp:lastPrinted>
  <dcterms:created xsi:type="dcterms:W3CDTF">2021-12-20T15:51:00Z</dcterms:created>
  <dcterms:modified xsi:type="dcterms:W3CDTF">2021-12-20T15:55:00Z</dcterms:modified>
</cp:coreProperties>
</file>