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D32BD7" w:rsidRPr="00935241" w:rsidTr="00E45208">
        <w:tc>
          <w:tcPr>
            <w:tcW w:w="5245" w:type="dxa"/>
            <w:hideMark/>
          </w:tcPr>
          <w:p w:rsidR="00D32BD7" w:rsidRPr="00D270D1" w:rsidRDefault="00D32BD7" w:rsidP="00E45208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Ініціатор:</w:t>
            </w:r>
            <w:r>
              <w:rPr>
                <w:sz w:val="28"/>
                <w:szCs w:val="28"/>
              </w:rPr>
              <w:t xml:space="preserve"> </w:t>
            </w:r>
            <w:r w:rsidR="003A7329">
              <w:rPr>
                <w:sz w:val="28"/>
                <w:szCs w:val="28"/>
              </w:rPr>
              <w:t>д</w:t>
            </w:r>
            <w:r w:rsidR="00D270D1">
              <w:rPr>
                <w:sz w:val="28"/>
                <w:szCs w:val="28"/>
              </w:rPr>
              <w:t>епутати обласної ради</w:t>
            </w:r>
            <w:r w:rsidR="003A7329">
              <w:rPr>
                <w:sz w:val="28"/>
                <w:szCs w:val="28"/>
              </w:rPr>
              <w:t>,</w:t>
            </w:r>
            <w:r w:rsidR="00D270D1">
              <w:rPr>
                <w:sz w:val="28"/>
                <w:szCs w:val="28"/>
              </w:rPr>
              <w:t xml:space="preserve"> профільна постійна комісія </w:t>
            </w:r>
            <w:r w:rsidR="00D270D1" w:rsidRPr="00D270D1">
              <w:rPr>
                <w:sz w:val="28"/>
                <w:szCs w:val="28"/>
              </w:rPr>
              <w:t xml:space="preserve">з питань транскордонного співробітництва, розвитку туризму та рекреації </w:t>
            </w:r>
          </w:p>
          <w:p w:rsidR="00D32BD7" w:rsidRPr="00935241" w:rsidRDefault="00D32BD7" w:rsidP="00E45208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Pr="00935241">
              <w:rPr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:rsidR="00D32BD7" w:rsidRPr="00935241" w:rsidRDefault="00D32BD7" w:rsidP="00E45208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ПРОЄ</w:t>
            </w: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:rsidR="00D32BD7" w:rsidRPr="00935241" w:rsidRDefault="00D32BD7" w:rsidP="00E45208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№ </w:t>
            </w:r>
            <w:r w:rsidR="00C217E7">
              <w:rPr>
                <w:b/>
                <w:bCs/>
                <w:sz w:val="28"/>
                <w:szCs w:val="28"/>
                <w:lang w:val="uk-UA"/>
              </w:rPr>
              <w:t xml:space="preserve">338 </w:t>
            </w:r>
            <w:r>
              <w:rPr>
                <w:b/>
                <w:bCs/>
                <w:sz w:val="28"/>
                <w:szCs w:val="28"/>
                <w:lang w:val="uk-UA"/>
              </w:rPr>
              <w:t>ПР/</w:t>
            </w:r>
            <w:r w:rsidR="00C217E7">
              <w:rPr>
                <w:b/>
                <w:bCs/>
                <w:sz w:val="28"/>
                <w:szCs w:val="28"/>
                <w:lang w:val="uk-UA"/>
              </w:rPr>
              <w:t>01.1-16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:rsidR="00D32BD7" w:rsidRPr="00935241" w:rsidRDefault="00D32BD7" w:rsidP="00D32BD7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2BD7" w:rsidRPr="00935241" w:rsidRDefault="00D32BD7" w:rsidP="00D32BD7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2BD7" w:rsidRPr="00935241" w:rsidRDefault="00D32BD7" w:rsidP="00D32BD7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2BD7" w:rsidRPr="00935241" w:rsidRDefault="00D32BD7" w:rsidP="00D32BD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6720" cy="601980"/>
            <wp:effectExtent l="0" t="0" r="0" b="762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BD7" w:rsidRPr="00935241" w:rsidRDefault="00D32BD7" w:rsidP="00D32BD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3A7329" w:rsidRDefault="003A7329" w:rsidP="00D32BD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BD7" w:rsidRPr="00935241" w:rsidRDefault="00D32BD7" w:rsidP="00D32BD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Шоста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:rsidR="003A7329" w:rsidRDefault="003A7329" w:rsidP="00D32BD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BD7" w:rsidRPr="00935241" w:rsidRDefault="00D32BD7" w:rsidP="00D32BD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D32BD7" w:rsidRPr="00935241" w:rsidRDefault="00D32BD7" w:rsidP="00D32BD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9"/>
      </w:tblGrid>
      <w:tr w:rsidR="00D32BD7" w:rsidRPr="00935241" w:rsidTr="00E45208">
        <w:tc>
          <w:tcPr>
            <w:tcW w:w="3150" w:type="dxa"/>
            <w:hideMark/>
          </w:tcPr>
          <w:p w:rsidR="00D32BD7" w:rsidRPr="00935241" w:rsidRDefault="00D32BD7" w:rsidP="00E45208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3174" w:type="dxa"/>
            <w:vAlign w:val="bottom"/>
            <w:hideMark/>
          </w:tcPr>
          <w:p w:rsidR="00D32BD7" w:rsidRPr="00935241" w:rsidRDefault="00D32BD7" w:rsidP="00E45208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139" w:type="dxa"/>
            <w:hideMark/>
          </w:tcPr>
          <w:p w:rsidR="00D32BD7" w:rsidRPr="00935241" w:rsidRDefault="00D32BD7" w:rsidP="00E45208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:rsidR="00D32BD7" w:rsidRPr="00935241" w:rsidRDefault="00D32BD7" w:rsidP="00D32BD7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7329" w:rsidRDefault="00D32BD7" w:rsidP="00D32BD7">
      <w:pPr>
        <w:spacing w:after="0" w:line="20" w:lineRule="atLeast"/>
        <w:ind w:right="3827"/>
        <w:contextualSpacing/>
        <w:rPr>
          <w:rFonts w:ascii="Times New Roman" w:hAnsi="Times New Roman" w:cs="Times New Roman"/>
          <w:b/>
          <w:iCs/>
          <w:sz w:val="28"/>
          <w:szCs w:val="28"/>
        </w:rPr>
      </w:pPr>
      <w:r w:rsidRPr="00935241">
        <w:rPr>
          <w:rFonts w:ascii="Times New Roman" w:hAnsi="Times New Roman" w:cs="Times New Roman"/>
          <w:b/>
          <w:iCs/>
          <w:sz w:val="28"/>
          <w:szCs w:val="28"/>
        </w:rPr>
        <w:t>Про Звернення Закарпатської</w:t>
      </w:r>
    </w:p>
    <w:p w:rsidR="00D32BD7" w:rsidRDefault="00D32BD7" w:rsidP="00D32BD7">
      <w:pPr>
        <w:spacing w:after="0" w:line="20" w:lineRule="atLeast"/>
        <w:ind w:right="382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iCs/>
          <w:sz w:val="28"/>
          <w:szCs w:val="28"/>
        </w:rPr>
        <w:t>обласної ради</w:t>
      </w:r>
      <w:r w:rsidR="003A732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7F25C4">
        <w:rPr>
          <w:rFonts w:ascii="Times New Roman" w:hAnsi="Times New Roman" w:cs="Times New Roman"/>
          <w:b/>
          <w:sz w:val="28"/>
          <w:szCs w:val="28"/>
        </w:rPr>
        <w:t xml:space="preserve">щодо </w:t>
      </w:r>
      <w:r w:rsidRPr="00FC31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25C4">
        <w:rPr>
          <w:rFonts w:ascii="Times New Roman" w:hAnsi="Times New Roman" w:cs="Times New Roman"/>
          <w:b/>
          <w:sz w:val="28"/>
          <w:szCs w:val="28"/>
        </w:rPr>
        <w:t xml:space="preserve">законодавчого врегулювання </w:t>
      </w:r>
      <w:r w:rsidR="003A732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7F25C4" w:rsidRPr="007F25C4">
        <w:rPr>
          <w:rFonts w:ascii="Times New Roman" w:hAnsi="Times New Roman" w:cs="Times New Roman"/>
          <w:b/>
          <w:sz w:val="28"/>
          <w:szCs w:val="28"/>
        </w:rPr>
        <w:t>джипінгу</w:t>
      </w:r>
      <w:proofErr w:type="spellEnd"/>
      <w:r w:rsidR="007F25C4" w:rsidRPr="007F25C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270D1" w:rsidRDefault="00D270D1" w:rsidP="00D32BD7">
      <w:pPr>
        <w:spacing w:after="0" w:line="20" w:lineRule="atLeast"/>
        <w:ind w:right="3827"/>
        <w:rPr>
          <w:rFonts w:ascii="Times New Roman" w:hAnsi="Times New Roman" w:cs="Times New Roman"/>
          <w:b/>
          <w:sz w:val="28"/>
          <w:szCs w:val="28"/>
        </w:rPr>
      </w:pPr>
    </w:p>
    <w:p w:rsidR="00D270D1" w:rsidRPr="005B01DF" w:rsidRDefault="00D270D1" w:rsidP="00D32BD7">
      <w:pPr>
        <w:spacing w:after="0" w:line="20" w:lineRule="atLeast"/>
        <w:ind w:right="3827"/>
        <w:rPr>
          <w:rFonts w:ascii="Times New Roman" w:hAnsi="Times New Roman" w:cs="Times New Roman"/>
          <w:b/>
          <w:sz w:val="28"/>
          <w:szCs w:val="28"/>
        </w:rPr>
      </w:pPr>
    </w:p>
    <w:p w:rsidR="00D32BD7" w:rsidRPr="00935241" w:rsidRDefault="00D32BD7" w:rsidP="00D32BD7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 xml:space="preserve">Відповідно до частини 2 статті 43 Закону України «Про місцеве самоврядування </w:t>
      </w:r>
      <w:r>
        <w:rPr>
          <w:rFonts w:ascii="Times New Roman" w:hAnsi="Times New Roman" w:cs="Times New Roman"/>
          <w:sz w:val="28"/>
          <w:szCs w:val="28"/>
        </w:rPr>
        <w:t xml:space="preserve">в Україні», </w:t>
      </w:r>
      <w:r w:rsidRPr="00935241"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Pr="00935241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</w:p>
    <w:p w:rsidR="00D32BD7" w:rsidRPr="00935241" w:rsidRDefault="00D32BD7" w:rsidP="00D32BD7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32BD7" w:rsidRPr="00935241" w:rsidRDefault="00D32BD7" w:rsidP="00D32BD7">
      <w:pPr>
        <w:pStyle w:val="a5"/>
        <w:spacing w:before="0" w:beforeAutospacing="0" w:after="0" w:afterAutospacing="0"/>
        <w:ind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35241">
        <w:rPr>
          <w:sz w:val="28"/>
          <w:szCs w:val="28"/>
        </w:rPr>
        <w:t>1. Звернути</w:t>
      </w:r>
      <w:r>
        <w:rPr>
          <w:sz w:val="28"/>
          <w:szCs w:val="28"/>
        </w:rPr>
        <w:t>ся до</w:t>
      </w:r>
      <w:r w:rsidRPr="00EC1405">
        <w:rPr>
          <w:sz w:val="28"/>
          <w:szCs w:val="28"/>
        </w:rPr>
        <w:t xml:space="preserve"> </w:t>
      </w:r>
      <w:r w:rsidRPr="00F94BF1">
        <w:rPr>
          <w:sz w:val="28"/>
          <w:szCs w:val="28"/>
        </w:rPr>
        <w:t xml:space="preserve"> Верховної Ради України</w:t>
      </w:r>
      <w:r w:rsidR="00B604C8">
        <w:rPr>
          <w:sz w:val="28"/>
          <w:szCs w:val="28"/>
        </w:rPr>
        <w:t>, Кабінету Міністрів України</w:t>
      </w:r>
      <w:r w:rsidRPr="00F94BF1">
        <w:rPr>
          <w:sz w:val="28"/>
          <w:szCs w:val="28"/>
        </w:rPr>
        <w:t xml:space="preserve"> </w:t>
      </w:r>
      <w:r w:rsidR="00E252A1">
        <w:rPr>
          <w:sz w:val="28"/>
          <w:szCs w:val="28"/>
        </w:rPr>
        <w:t xml:space="preserve">щодо необхідності законодавчого врегулювання </w:t>
      </w:r>
      <w:r w:rsidR="007F25C4" w:rsidRPr="006635B8">
        <w:rPr>
          <w:sz w:val="28"/>
          <w:szCs w:val="28"/>
        </w:rPr>
        <w:t>«</w:t>
      </w:r>
      <w:proofErr w:type="spellStart"/>
      <w:r w:rsidR="007F25C4" w:rsidRPr="006635B8">
        <w:rPr>
          <w:sz w:val="28"/>
          <w:szCs w:val="28"/>
        </w:rPr>
        <w:t>джипінгу</w:t>
      </w:r>
      <w:proofErr w:type="spellEnd"/>
      <w:r w:rsidR="007F25C4" w:rsidRPr="006635B8">
        <w:rPr>
          <w:sz w:val="28"/>
          <w:szCs w:val="28"/>
        </w:rPr>
        <w:t xml:space="preserve">» </w:t>
      </w:r>
      <w:r w:rsidRPr="00935241">
        <w:rPr>
          <w:sz w:val="28"/>
          <w:szCs w:val="28"/>
        </w:rPr>
        <w:t>(текст Звернення додається).</w:t>
      </w:r>
    </w:p>
    <w:p w:rsidR="003A7329" w:rsidRDefault="003A7329" w:rsidP="00D32BD7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D7" w:rsidRPr="00676DC9" w:rsidRDefault="00D32BD7" w:rsidP="00D32BD7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</w:t>
      </w:r>
      <w:r w:rsidRPr="00CB496B">
        <w:rPr>
          <w:b/>
          <w:sz w:val="28"/>
          <w:szCs w:val="28"/>
        </w:rPr>
        <w:t xml:space="preserve"> </w:t>
      </w:r>
      <w:r w:rsidRPr="00EC1405">
        <w:rPr>
          <w:rFonts w:ascii="Times New Roman" w:hAnsi="Times New Roman" w:cs="Times New Roman"/>
          <w:sz w:val="28"/>
          <w:szCs w:val="28"/>
        </w:rPr>
        <w:t>профільн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постійні комісії обласної ради.</w:t>
      </w:r>
      <w:r w:rsidRPr="00CB496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32BD7" w:rsidRPr="001C26DD" w:rsidRDefault="00D32BD7" w:rsidP="00D32BD7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D7" w:rsidRPr="00935241" w:rsidRDefault="00D32BD7" w:rsidP="00D32BD7">
      <w:pPr>
        <w:pStyle w:val="a3"/>
        <w:tabs>
          <w:tab w:val="num" w:pos="0"/>
        </w:tabs>
        <w:spacing w:line="20" w:lineRule="atLeast"/>
        <w:ind w:firstLine="567"/>
        <w:jc w:val="left"/>
        <w:rPr>
          <w:bCs/>
          <w:szCs w:val="28"/>
        </w:rPr>
      </w:pPr>
    </w:p>
    <w:p w:rsidR="00D32BD7" w:rsidRDefault="00D32BD7" w:rsidP="00D32BD7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                 Володимир ЧУБІРКО</w:t>
      </w:r>
    </w:p>
    <w:p w:rsidR="00D32BD7" w:rsidRDefault="00D32BD7" w:rsidP="00D32BD7">
      <w:pPr>
        <w:rPr>
          <w:lang w:eastAsia="ru-RU"/>
        </w:rPr>
      </w:pPr>
    </w:p>
    <w:p w:rsidR="00D32BD7" w:rsidRDefault="00D32BD7" w:rsidP="00D32BD7">
      <w:pPr>
        <w:rPr>
          <w:lang w:eastAsia="ru-RU"/>
        </w:rPr>
      </w:pPr>
    </w:p>
    <w:p w:rsidR="00D32BD7" w:rsidRDefault="00D32BD7" w:rsidP="00D32BD7">
      <w:pPr>
        <w:rPr>
          <w:lang w:eastAsia="ru-RU"/>
        </w:rPr>
      </w:pPr>
    </w:p>
    <w:p w:rsidR="00D32BD7" w:rsidRDefault="00D32BD7" w:rsidP="00D32BD7">
      <w:pPr>
        <w:rPr>
          <w:lang w:eastAsia="ru-RU"/>
        </w:rPr>
      </w:pPr>
    </w:p>
    <w:p w:rsidR="00D32BD7" w:rsidRDefault="00D32BD7" w:rsidP="00D32BD7">
      <w:pPr>
        <w:rPr>
          <w:lang w:eastAsia="ru-RU"/>
        </w:rPr>
      </w:pPr>
    </w:p>
    <w:p w:rsidR="00D32BD7" w:rsidRDefault="00D32BD7" w:rsidP="00D32BD7">
      <w:pPr>
        <w:rPr>
          <w:lang w:eastAsia="ru-RU"/>
        </w:rPr>
      </w:pPr>
    </w:p>
    <w:p w:rsidR="00B604C8" w:rsidRPr="007416E4" w:rsidRDefault="00B604C8" w:rsidP="00D32BD7">
      <w:pPr>
        <w:rPr>
          <w:lang w:eastAsia="ru-RU"/>
        </w:rPr>
      </w:pPr>
    </w:p>
    <w:p w:rsidR="00D32BD7" w:rsidRDefault="00D32BD7" w:rsidP="00D32BD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</w:t>
      </w:r>
    </w:p>
    <w:p w:rsidR="00D32BD7" w:rsidRDefault="00D32BD7" w:rsidP="00D32BD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Верховна Рада України</w:t>
      </w:r>
    </w:p>
    <w:p w:rsidR="003A7329" w:rsidRDefault="003A7329" w:rsidP="00D32BD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C8" w:rsidRDefault="00B604C8" w:rsidP="00D32BD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К</w:t>
      </w:r>
      <w:r w:rsidRPr="00935241">
        <w:rPr>
          <w:rFonts w:ascii="Times New Roman" w:hAnsi="Times New Roman" w:cs="Times New Roman"/>
          <w:b/>
          <w:sz w:val="28"/>
          <w:szCs w:val="28"/>
        </w:rPr>
        <w:t>абінет Міністрів України</w:t>
      </w:r>
    </w:p>
    <w:p w:rsidR="00D32BD7" w:rsidRPr="00935241" w:rsidRDefault="00D32BD7" w:rsidP="00B604C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</w:p>
    <w:p w:rsidR="00D32BD7" w:rsidRDefault="00D32BD7" w:rsidP="00D32BD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З В Е Р Н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CB6228" w:rsidRDefault="00CB6228" w:rsidP="00D32BD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E69" w:rsidRDefault="00377E69" w:rsidP="004D1F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Джипінг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як вид дозвілля стає дедалі більш популярним серед населення, завдаючи значної шкоди довкіллю. </w:t>
      </w:r>
      <w:r w:rsidRPr="00377E69">
        <w:rPr>
          <w:rFonts w:ascii="Times New Roman" w:hAnsi="Times New Roman" w:cs="Times New Roman"/>
          <w:sz w:val="28"/>
          <w:szCs w:val="28"/>
          <w:shd w:val="clear" w:color="auto" w:fill="FFFFFF"/>
        </w:rPr>
        <w:t>Такий транспорт руйнує ґрунтовий покрив, спалює велику кількість викопного палива та призводить до значного шумового забруднення</w:t>
      </w:r>
      <w:r w:rsidR="004D1F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1F2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377E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ід колесами авто та </w:t>
      </w:r>
      <w:proofErr w:type="spellStart"/>
      <w:r w:rsidRPr="00377E69">
        <w:rPr>
          <w:rFonts w:ascii="Times New Roman" w:hAnsi="Times New Roman" w:cs="Times New Roman"/>
          <w:sz w:val="28"/>
          <w:szCs w:val="28"/>
          <w:shd w:val="clear" w:color="auto" w:fill="FFFFFF"/>
        </w:rPr>
        <w:t>квадроциклів</w:t>
      </w:r>
      <w:proofErr w:type="spellEnd"/>
      <w:r w:rsidRPr="00377E69">
        <w:rPr>
          <w:rFonts w:ascii="Times New Roman" w:hAnsi="Times New Roman" w:cs="Times New Roman"/>
          <w:sz w:val="28"/>
          <w:szCs w:val="28"/>
          <w:shd w:val="clear" w:color="auto" w:fill="FFFFFF"/>
        </w:rPr>
        <w:t>, що їдуть по бездоріжжю, гинуть тисячі дрібних тварин і рослин.</w:t>
      </w:r>
    </w:p>
    <w:p w:rsidR="001C187C" w:rsidRDefault="001C187C" w:rsidP="004D1F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 зв’язку із недосконалим правовим регулюванням використання механічних транспортних засобів у природі, складно запобігти негативним наслідкам для навколишнього середовища, які спричиняє такий вид дозвілля.</w:t>
      </w:r>
    </w:p>
    <w:p w:rsidR="001C187C" w:rsidRDefault="001C187C" w:rsidP="004D1F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Так, згідно з</w:t>
      </w:r>
      <w:r w:rsidR="003A7329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статтею 16 Закону України «</w:t>
      </w:r>
      <w:r w:rsidRPr="001C187C">
        <w:rPr>
          <w:rFonts w:ascii="Times New Roman" w:hAnsi="Times New Roman" w:cs="Times New Roman"/>
          <w:sz w:val="28"/>
          <w:szCs w:val="28"/>
          <w:shd w:val="clear" w:color="auto" w:fill="FFFFFF"/>
        </w:rPr>
        <w:t>Про природно-заповідний фонд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1C187C">
        <w:rPr>
          <w:rFonts w:ascii="Times New Roman" w:hAnsi="Times New Roman" w:cs="Times New Roman"/>
          <w:sz w:val="28"/>
          <w:szCs w:val="28"/>
          <w:shd w:val="clear" w:color="auto" w:fill="FFFFFF"/>
        </w:rPr>
        <w:t>пересування механічних транспортних засобів, на території природних заповідників, біосферних заповідників, національних природних парків – заборонено, за винятком шляхів загального користування. </w:t>
      </w:r>
    </w:p>
    <w:p w:rsidR="001C187C" w:rsidRDefault="001C187C" w:rsidP="004D1F2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Наказом </w:t>
      </w:r>
      <w:r w:rsidR="004D1F2D">
        <w:rPr>
          <w:sz w:val="28"/>
          <w:szCs w:val="28"/>
          <w:shd w:val="clear" w:color="auto" w:fill="FFFFFF"/>
        </w:rPr>
        <w:t xml:space="preserve">Міністерства екології та природних ресурсів </w:t>
      </w:r>
      <w:r w:rsidR="003A7329">
        <w:rPr>
          <w:sz w:val="28"/>
          <w:szCs w:val="28"/>
          <w:shd w:val="clear" w:color="auto" w:fill="FFFFFF"/>
        </w:rPr>
        <w:t xml:space="preserve">України </w:t>
      </w:r>
      <w:r w:rsidR="004D1F2D">
        <w:rPr>
          <w:sz w:val="28"/>
          <w:szCs w:val="28"/>
          <w:shd w:val="clear" w:color="auto" w:fill="FFFFFF"/>
        </w:rPr>
        <w:t xml:space="preserve">від 16.03.2015 № 80 </w:t>
      </w:r>
      <w:r w:rsidR="004D1F2D" w:rsidRPr="004D1F2D">
        <w:rPr>
          <w:sz w:val="28"/>
          <w:szCs w:val="28"/>
        </w:rPr>
        <w:t xml:space="preserve">керівників національних природних парків, що належать до сфери управління </w:t>
      </w:r>
      <w:proofErr w:type="spellStart"/>
      <w:r w:rsidR="004D1F2D" w:rsidRPr="004D1F2D">
        <w:rPr>
          <w:sz w:val="28"/>
          <w:szCs w:val="28"/>
        </w:rPr>
        <w:t>Мінприроди</w:t>
      </w:r>
      <w:proofErr w:type="spellEnd"/>
      <w:r w:rsidR="004D1F2D" w:rsidRPr="004D1F2D">
        <w:rPr>
          <w:sz w:val="28"/>
          <w:szCs w:val="28"/>
        </w:rPr>
        <w:t xml:space="preserve">, зобов’язано вжити заходів щодо недопущення у межах зон регульованої рекреації </w:t>
      </w:r>
      <w:bookmarkStart w:id="0" w:name="n6"/>
      <w:bookmarkEnd w:id="0"/>
      <w:r w:rsidR="004D1F2D" w:rsidRPr="004D1F2D">
        <w:rPr>
          <w:sz w:val="28"/>
          <w:szCs w:val="28"/>
        </w:rPr>
        <w:t>пересування механізованих транспортних засобів на суші та моторних човнів на річках за винятком пересування д</w:t>
      </w:r>
      <w:r w:rsidR="004D1F2D">
        <w:rPr>
          <w:sz w:val="28"/>
          <w:szCs w:val="28"/>
        </w:rPr>
        <w:t>орогами загального користування.</w:t>
      </w:r>
      <w:r w:rsidR="004D1F2D">
        <w:rPr>
          <w:sz w:val="28"/>
          <w:szCs w:val="28"/>
          <w:shd w:val="clear" w:color="auto" w:fill="FFFFFF"/>
        </w:rPr>
        <w:t xml:space="preserve"> </w:t>
      </w:r>
    </w:p>
    <w:p w:rsidR="00377E69" w:rsidRPr="004D1F2D" w:rsidRDefault="003A7329" w:rsidP="004D1F2D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</w:t>
      </w:r>
      <w:r w:rsidR="00377E69" w:rsidRPr="004D1F2D">
        <w:rPr>
          <w:sz w:val="28"/>
          <w:szCs w:val="28"/>
        </w:rPr>
        <w:t xml:space="preserve"> </w:t>
      </w:r>
      <w:r w:rsidR="004D1F2D" w:rsidRPr="004D1F2D">
        <w:rPr>
          <w:sz w:val="28"/>
          <w:szCs w:val="28"/>
        </w:rPr>
        <w:t xml:space="preserve">той же час, </w:t>
      </w:r>
      <w:r>
        <w:rPr>
          <w:sz w:val="28"/>
          <w:szCs w:val="28"/>
        </w:rPr>
        <w:t>у</w:t>
      </w:r>
      <w:r w:rsidR="004D1F2D" w:rsidRPr="004D1F2D">
        <w:rPr>
          <w:sz w:val="28"/>
          <w:szCs w:val="28"/>
        </w:rPr>
        <w:t xml:space="preserve"> країнах Європейського Союзу </w:t>
      </w:r>
      <w:r w:rsidR="00377E69" w:rsidRPr="004D1F2D">
        <w:rPr>
          <w:sz w:val="28"/>
          <w:szCs w:val="28"/>
        </w:rPr>
        <w:t xml:space="preserve"> </w:t>
      </w:r>
      <w:proofErr w:type="spellStart"/>
      <w:r w:rsidR="00377E69" w:rsidRPr="004D1F2D">
        <w:rPr>
          <w:sz w:val="28"/>
          <w:szCs w:val="28"/>
        </w:rPr>
        <w:t>джипінг</w:t>
      </w:r>
      <w:proofErr w:type="spellEnd"/>
      <w:r w:rsidR="00377E69" w:rsidRPr="004D1F2D">
        <w:rPr>
          <w:sz w:val="28"/>
          <w:szCs w:val="28"/>
        </w:rPr>
        <w:t xml:space="preserve"> на території дикої природи (і тут</w:t>
      </w:r>
      <w:r w:rsidR="004D1F2D" w:rsidRPr="004D1F2D">
        <w:rPr>
          <w:sz w:val="28"/>
          <w:szCs w:val="28"/>
        </w:rPr>
        <w:t xml:space="preserve"> йдеться не лише про об’єкти природно-заповідного фонду</w:t>
      </w:r>
      <w:r w:rsidR="00377E69" w:rsidRPr="004D1F2D">
        <w:rPr>
          <w:sz w:val="28"/>
          <w:szCs w:val="28"/>
        </w:rPr>
        <w:t>) – заборонений. Для цього є спеціальн</w:t>
      </w:r>
      <w:r>
        <w:rPr>
          <w:sz w:val="28"/>
          <w:szCs w:val="28"/>
        </w:rPr>
        <w:t>о</w:t>
      </w:r>
      <w:r w:rsidR="00377E69" w:rsidRPr="004D1F2D">
        <w:rPr>
          <w:sz w:val="28"/>
          <w:szCs w:val="28"/>
        </w:rPr>
        <w:t xml:space="preserve"> відведені місця, де власник чи орендар за власний кошт розрівнює зруйновану джипами чи </w:t>
      </w:r>
      <w:proofErr w:type="spellStart"/>
      <w:r w:rsidR="00377E69" w:rsidRPr="004D1F2D">
        <w:rPr>
          <w:sz w:val="28"/>
          <w:szCs w:val="28"/>
        </w:rPr>
        <w:t>квадроциклами</w:t>
      </w:r>
      <w:proofErr w:type="spellEnd"/>
      <w:r w:rsidR="00377E69" w:rsidRPr="004D1F2D">
        <w:rPr>
          <w:sz w:val="28"/>
          <w:szCs w:val="28"/>
        </w:rPr>
        <w:t xml:space="preserve"> землю. В Україні поки ані відповідного закону,</w:t>
      </w:r>
      <w:r w:rsidR="004D1F2D" w:rsidRPr="004D1F2D">
        <w:rPr>
          <w:sz w:val="28"/>
          <w:szCs w:val="28"/>
        </w:rPr>
        <w:t xml:space="preserve"> ані такої практики немає.</w:t>
      </w:r>
    </w:p>
    <w:p w:rsidR="00377E69" w:rsidRPr="004D1F2D" w:rsidRDefault="00CE2C18" w:rsidP="004D1F2D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4D1F2D" w:rsidRPr="004D1F2D">
        <w:rPr>
          <w:sz w:val="28"/>
          <w:szCs w:val="28"/>
        </w:rPr>
        <w:t>важаємо, що в</w:t>
      </w:r>
      <w:r w:rsidR="00377E69" w:rsidRPr="004D1F2D">
        <w:rPr>
          <w:sz w:val="28"/>
          <w:szCs w:val="28"/>
        </w:rPr>
        <w:t xml:space="preserve"> Україні необхідно розвивати </w:t>
      </w:r>
      <w:r w:rsidR="004D1F2D" w:rsidRPr="004D1F2D">
        <w:rPr>
          <w:sz w:val="28"/>
          <w:szCs w:val="28"/>
        </w:rPr>
        <w:t>практику таких територій, зокрема</w:t>
      </w:r>
      <w:r w:rsidR="00377E69" w:rsidRPr="004D1F2D">
        <w:rPr>
          <w:sz w:val="28"/>
          <w:szCs w:val="28"/>
        </w:rPr>
        <w:t xml:space="preserve"> </w:t>
      </w:r>
      <w:r w:rsidR="004D1F2D" w:rsidRPr="004D1F2D">
        <w:rPr>
          <w:sz w:val="28"/>
          <w:szCs w:val="28"/>
        </w:rPr>
        <w:t>поряд із туристичними об’єктами</w:t>
      </w:r>
      <w:r w:rsidR="00377E69" w:rsidRPr="004D1F2D">
        <w:rPr>
          <w:sz w:val="28"/>
          <w:szCs w:val="28"/>
        </w:rPr>
        <w:t>. Використання таких територій повинно бути платним, а орендар чи власник такої території повинен відновлювати порушений ґрунтовий покрив.</w:t>
      </w:r>
    </w:p>
    <w:p w:rsidR="00377E69" w:rsidRDefault="00377E69" w:rsidP="004D1F2D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D1F2D">
        <w:rPr>
          <w:sz w:val="28"/>
          <w:szCs w:val="28"/>
        </w:rPr>
        <w:t xml:space="preserve">Натомість, використання джипів та </w:t>
      </w:r>
      <w:proofErr w:type="spellStart"/>
      <w:r w:rsidRPr="004D1F2D">
        <w:rPr>
          <w:sz w:val="28"/>
          <w:szCs w:val="28"/>
        </w:rPr>
        <w:t>квадроциклів</w:t>
      </w:r>
      <w:proofErr w:type="spellEnd"/>
      <w:r w:rsidRPr="004D1F2D">
        <w:rPr>
          <w:sz w:val="28"/>
          <w:szCs w:val="28"/>
        </w:rPr>
        <w:t xml:space="preserve"> у природі повинне бути тільки у віданні спеціальних державних служб, зокрема</w:t>
      </w:r>
      <w:r w:rsidR="004D1F2D" w:rsidRPr="004D1F2D">
        <w:rPr>
          <w:sz w:val="28"/>
          <w:szCs w:val="28"/>
        </w:rPr>
        <w:t xml:space="preserve"> </w:t>
      </w:r>
      <w:r w:rsidR="00D054F6">
        <w:rPr>
          <w:sz w:val="28"/>
          <w:szCs w:val="28"/>
        </w:rPr>
        <w:t xml:space="preserve">Державної </w:t>
      </w:r>
      <w:r w:rsidR="004D1F2D" w:rsidRPr="004D1F2D">
        <w:rPr>
          <w:sz w:val="28"/>
          <w:szCs w:val="28"/>
        </w:rPr>
        <w:t>прикордонної</w:t>
      </w:r>
      <w:r w:rsidR="00D054F6">
        <w:rPr>
          <w:sz w:val="28"/>
          <w:szCs w:val="28"/>
        </w:rPr>
        <w:t xml:space="preserve"> служби</w:t>
      </w:r>
      <w:r w:rsidR="004D1F2D" w:rsidRPr="004D1F2D">
        <w:rPr>
          <w:sz w:val="28"/>
          <w:szCs w:val="28"/>
        </w:rPr>
        <w:t xml:space="preserve">, </w:t>
      </w:r>
      <w:r w:rsidR="00D054F6">
        <w:rPr>
          <w:sz w:val="28"/>
          <w:szCs w:val="28"/>
        </w:rPr>
        <w:t xml:space="preserve">Державної </w:t>
      </w:r>
      <w:r w:rsidR="004D1F2D" w:rsidRPr="004D1F2D">
        <w:rPr>
          <w:sz w:val="28"/>
          <w:szCs w:val="28"/>
        </w:rPr>
        <w:t xml:space="preserve">екологічної інспекції, </w:t>
      </w:r>
      <w:r w:rsidR="00D054F6">
        <w:rPr>
          <w:sz w:val="28"/>
          <w:szCs w:val="28"/>
        </w:rPr>
        <w:t xml:space="preserve">Національної </w:t>
      </w:r>
      <w:r w:rsidR="004D1F2D" w:rsidRPr="004D1F2D">
        <w:rPr>
          <w:sz w:val="28"/>
          <w:szCs w:val="28"/>
        </w:rPr>
        <w:t>поліції</w:t>
      </w:r>
      <w:r w:rsidRPr="004D1F2D">
        <w:rPr>
          <w:sz w:val="28"/>
          <w:szCs w:val="28"/>
        </w:rPr>
        <w:t xml:space="preserve"> </w:t>
      </w:r>
      <w:r w:rsidR="00D054F6">
        <w:rPr>
          <w:sz w:val="28"/>
          <w:szCs w:val="28"/>
        </w:rPr>
        <w:t xml:space="preserve">України </w:t>
      </w:r>
      <w:r w:rsidRPr="004D1F2D">
        <w:rPr>
          <w:sz w:val="28"/>
          <w:szCs w:val="28"/>
        </w:rPr>
        <w:t>тощо.</w:t>
      </w:r>
    </w:p>
    <w:p w:rsidR="00377E69" w:rsidRPr="00E252A1" w:rsidRDefault="00CE2C18" w:rsidP="00D054F6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 зв’язку </w:t>
      </w:r>
      <w:r w:rsidR="00600642">
        <w:rPr>
          <w:sz w:val="28"/>
          <w:szCs w:val="28"/>
        </w:rPr>
        <w:t>із вищенаведеним,</w:t>
      </w:r>
      <w:r>
        <w:rPr>
          <w:sz w:val="28"/>
          <w:szCs w:val="28"/>
        </w:rPr>
        <w:t xml:space="preserve"> ми, депутати Закарпатської обласної ради, просимо невідкладно розробити та винести на розгляд Верховної Ради України </w:t>
      </w:r>
      <w:proofErr w:type="spellStart"/>
      <w:r w:rsidR="00600642">
        <w:rPr>
          <w:sz w:val="28"/>
          <w:szCs w:val="28"/>
        </w:rPr>
        <w:t>законопроєкт</w:t>
      </w:r>
      <w:proofErr w:type="spellEnd"/>
      <w:r w:rsidR="00600642">
        <w:rPr>
          <w:sz w:val="28"/>
          <w:szCs w:val="28"/>
        </w:rPr>
        <w:t>, який врегулює «</w:t>
      </w:r>
      <w:proofErr w:type="spellStart"/>
      <w:r w:rsidR="00600642">
        <w:rPr>
          <w:sz w:val="28"/>
          <w:szCs w:val="28"/>
        </w:rPr>
        <w:t>джипінг</w:t>
      </w:r>
      <w:proofErr w:type="spellEnd"/>
      <w:r w:rsidR="00600642">
        <w:rPr>
          <w:sz w:val="28"/>
          <w:szCs w:val="28"/>
        </w:rPr>
        <w:t>» як вид дозвілля у спосіб, що не завдаватиме шкоди довкіллю.</w:t>
      </w:r>
    </w:p>
    <w:p w:rsidR="00D32BD7" w:rsidRPr="00935241" w:rsidRDefault="00D32BD7" w:rsidP="00D32BD7">
      <w:pPr>
        <w:tabs>
          <w:tab w:val="left" w:pos="1149"/>
        </w:tabs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2BD7" w:rsidRPr="00935241" w:rsidRDefault="00D32BD7" w:rsidP="00D32BD7">
      <w:pPr>
        <w:tabs>
          <w:tab w:val="left" w:pos="1149"/>
        </w:tabs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Звернення прийнято на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пленарному засіданні </w:t>
      </w:r>
    </w:p>
    <w:p w:rsidR="00D32BD7" w:rsidRPr="00935241" w:rsidRDefault="00D32BD7" w:rsidP="00D32BD7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шостої  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сесії обласної ради  VІІІ скликання </w:t>
      </w:r>
    </w:p>
    <w:p w:rsidR="00C217E7" w:rsidRDefault="00C217E7" w:rsidP="00D32BD7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2BD7" w:rsidRPr="00935241" w:rsidRDefault="00D32BD7" w:rsidP="00D32BD7">
      <w:pPr>
        <w:spacing w:after="0" w:line="20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935241">
        <w:rPr>
          <w:rFonts w:ascii="Times New Roman" w:hAnsi="Times New Roman" w:cs="Times New Roman"/>
          <w:b/>
          <w:sz w:val="28"/>
          <w:szCs w:val="28"/>
        </w:rPr>
        <w:t>Депутати Закарпатської обласної ради VІІІ скликання</w:t>
      </w:r>
    </w:p>
    <w:p w:rsidR="00D32BD7" w:rsidRPr="00935241" w:rsidRDefault="00D32BD7" w:rsidP="00D32BD7">
      <w:pPr>
        <w:spacing w:after="0" w:line="2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D32BD7" w:rsidRPr="00935241" w:rsidSect="00C217E7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32BD7"/>
    <w:rsid w:val="00157FEA"/>
    <w:rsid w:val="001C187C"/>
    <w:rsid w:val="00377E69"/>
    <w:rsid w:val="003A7329"/>
    <w:rsid w:val="004D1F2D"/>
    <w:rsid w:val="00600642"/>
    <w:rsid w:val="00731FCC"/>
    <w:rsid w:val="007F25C4"/>
    <w:rsid w:val="00B604C8"/>
    <w:rsid w:val="00C217E7"/>
    <w:rsid w:val="00CB6228"/>
    <w:rsid w:val="00CE2C18"/>
    <w:rsid w:val="00D054F6"/>
    <w:rsid w:val="00D270D1"/>
    <w:rsid w:val="00D32BD7"/>
    <w:rsid w:val="00E252A1"/>
    <w:rsid w:val="00F076A2"/>
    <w:rsid w:val="00F3675C"/>
    <w:rsid w:val="00F8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1CCE"/>
  <w15:docId w15:val="{763A049C-6C84-4F04-8A02-38AEBAD7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6A2"/>
  </w:style>
  <w:style w:type="paragraph" w:styleId="5">
    <w:name w:val="heading 5"/>
    <w:basedOn w:val="a"/>
    <w:next w:val="a"/>
    <w:link w:val="50"/>
    <w:semiHidden/>
    <w:unhideWhenUsed/>
    <w:qFormat/>
    <w:rsid w:val="00D32BD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D32BD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nhideWhenUsed/>
    <w:rsid w:val="00D32BD7"/>
    <w:pPr>
      <w:tabs>
        <w:tab w:val="left" w:pos="10348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ий текст з відступом Знак"/>
    <w:basedOn w:val="a0"/>
    <w:link w:val="a3"/>
    <w:rsid w:val="00D32B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вичайний1"/>
    <w:rsid w:val="00D32BD7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D32BD7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D32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32BD7"/>
    <w:rPr>
      <w:b/>
      <w:bCs/>
    </w:rPr>
  </w:style>
  <w:style w:type="character" w:styleId="a7">
    <w:name w:val="Emphasis"/>
    <w:basedOn w:val="a0"/>
    <w:uiPriority w:val="20"/>
    <w:qFormat/>
    <w:rsid w:val="00D32BD7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3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D32BD7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4D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2303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BorshoshL</cp:lastModifiedBy>
  <cp:revision>8</cp:revision>
  <cp:lastPrinted>2022-02-18T11:11:00Z</cp:lastPrinted>
  <dcterms:created xsi:type="dcterms:W3CDTF">2022-02-16T08:37:00Z</dcterms:created>
  <dcterms:modified xsi:type="dcterms:W3CDTF">2022-02-18T11:11:00Z</dcterms:modified>
</cp:coreProperties>
</file>