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Look w:val="00A0"/>
      </w:tblPr>
      <w:tblGrid>
        <w:gridCol w:w="5529"/>
        <w:gridCol w:w="4252"/>
      </w:tblGrid>
      <w:tr w:rsidR="00073AD3" w:rsidRPr="0010471D" w:rsidTr="00073AD3">
        <w:tc>
          <w:tcPr>
            <w:tcW w:w="5529" w:type="dxa"/>
            <w:hideMark/>
          </w:tcPr>
          <w:p w:rsidR="00073AD3" w:rsidRPr="0010471D" w:rsidRDefault="00073AD3" w:rsidP="003149B6">
            <w:pPr>
              <w:tabs>
                <w:tab w:val="left" w:pos="142"/>
                <w:tab w:val="left" w:pos="284"/>
              </w:tabs>
              <w:spacing w:after="0"/>
              <w:jc w:val="both"/>
              <w:rPr>
                <w:rFonts w:ascii="Times New Roman" w:eastAsia="Calibri" w:hAnsi="Times New Roman" w:cs="Times New Roman"/>
                <w:b/>
                <w:sz w:val="28"/>
                <w:szCs w:val="28"/>
                <w:lang w:eastAsia="en-US"/>
              </w:rPr>
            </w:pPr>
            <w:r w:rsidRPr="0010471D">
              <w:rPr>
                <w:rFonts w:ascii="Times New Roman" w:eastAsia="Calibri" w:hAnsi="Times New Roman" w:cs="Times New Roman"/>
                <w:b/>
                <w:sz w:val="28"/>
                <w:szCs w:val="28"/>
                <w:lang w:eastAsia="en-US"/>
              </w:rPr>
              <w:t xml:space="preserve">Ініціатор: </w:t>
            </w:r>
            <w:r w:rsidRPr="00E2406A">
              <w:rPr>
                <w:rFonts w:ascii="Times New Roman" w:eastAsia="Calibri" w:hAnsi="Times New Roman" w:cs="Times New Roman"/>
                <w:sz w:val="28"/>
                <w:szCs w:val="28"/>
                <w:lang w:eastAsia="en-US"/>
              </w:rPr>
              <w:t>голова обласної ради</w:t>
            </w:r>
          </w:p>
        </w:tc>
        <w:tc>
          <w:tcPr>
            <w:tcW w:w="4252" w:type="dxa"/>
            <w:hideMark/>
          </w:tcPr>
          <w:p w:rsidR="00073AD3" w:rsidRPr="0010471D" w:rsidRDefault="00073AD3" w:rsidP="003149B6">
            <w:pPr>
              <w:spacing w:after="0"/>
              <w:jc w:val="right"/>
              <w:rPr>
                <w:rFonts w:ascii="Times New Roman" w:eastAsia="Calibri" w:hAnsi="Times New Roman" w:cs="Times New Roman"/>
                <w:b/>
                <w:sz w:val="28"/>
                <w:szCs w:val="28"/>
                <w:lang w:eastAsia="en-US"/>
              </w:rPr>
            </w:pPr>
            <w:r w:rsidRPr="0010471D">
              <w:rPr>
                <w:rFonts w:ascii="Times New Roman" w:eastAsia="Calibri" w:hAnsi="Times New Roman" w:cs="Times New Roman"/>
                <w:b/>
                <w:sz w:val="28"/>
                <w:szCs w:val="28"/>
                <w:lang w:eastAsia="en-US"/>
              </w:rPr>
              <w:t xml:space="preserve">     </w:t>
            </w:r>
            <w:proofErr w:type="spellStart"/>
            <w:r w:rsidRPr="0010471D">
              <w:rPr>
                <w:rFonts w:ascii="Times New Roman" w:eastAsia="Calibri" w:hAnsi="Times New Roman" w:cs="Times New Roman"/>
                <w:b/>
                <w:sz w:val="28"/>
                <w:szCs w:val="28"/>
                <w:lang w:eastAsia="en-US"/>
              </w:rPr>
              <w:t>Проєкт</w:t>
            </w:r>
            <w:proofErr w:type="spellEnd"/>
          </w:p>
          <w:p w:rsidR="00073AD3" w:rsidRPr="0010471D" w:rsidRDefault="00073AD3" w:rsidP="00EB2116">
            <w:pPr>
              <w:spacing w:after="0"/>
              <w:jc w:val="right"/>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r w:rsidR="00EB2116">
              <w:rPr>
                <w:rFonts w:ascii="Times New Roman" w:eastAsia="Calibri" w:hAnsi="Times New Roman" w:cs="Times New Roman"/>
                <w:b/>
                <w:sz w:val="28"/>
                <w:szCs w:val="28"/>
                <w:lang w:eastAsia="en-US"/>
              </w:rPr>
              <w:t xml:space="preserve">2254 </w:t>
            </w:r>
            <w:r w:rsidRPr="0010471D">
              <w:rPr>
                <w:rFonts w:ascii="Times New Roman" w:eastAsia="Calibri" w:hAnsi="Times New Roman" w:cs="Times New Roman"/>
                <w:b/>
                <w:sz w:val="28"/>
                <w:szCs w:val="28"/>
                <w:lang w:eastAsia="en-US"/>
              </w:rPr>
              <w:t>ПР/</w:t>
            </w:r>
            <w:r w:rsidR="00EB2116">
              <w:rPr>
                <w:rFonts w:ascii="Times New Roman" w:eastAsia="Calibri" w:hAnsi="Times New Roman" w:cs="Times New Roman"/>
                <w:b/>
                <w:sz w:val="28"/>
                <w:szCs w:val="28"/>
                <w:lang w:eastAsia="en-US"/>
              </w:rPr>
              <w:t>01-15</w:t>
            </w:r>
          </w:p>
        </w:tc>
      </w:tr>
      <w:tr w:rsidR="00073AD3" w:rsidRPr="0010471D" w:rsidTr="00073AD3">
        <w:tc>
          <w:tcPr>
            <w:tcW w:w="5529" w:type="dxa"/>
            <w:hideMark/>
          </w:tcPr>
          <w:p w:rsidR="00073AD3" w:rsidRDefault="00073AD3" w:rsidP="003149B6">
            <w:pPr>
              <w:tabs>
                <w:tab w:val="right" w:pos="9178"/>
              </w:tabs>
              <w:spacing w:after="0"/>
              <w:jc w:val="both"/>
              <w:rPr>
                <w:rFonts w:ascii="Times New Roman" w:hAnsi="Times New Roman" w:cs="Times New Roman"/>
                <w:b/>
                <w:sz w:val="28"/>
                <w:szCs w:val="28"/>
              </w:rPr>
            </w:pPr>
            <w:r w:rsidRPr="0010471D">
              <w:rPr>
                <w:rFonts w:ascii="Times New Roman" w:hAnsi="Times New Roman" w:cs="Times New Roman"/>
                <w:b/>
                <w:sz w:val="28"/>
                <w:szCs w:val="28"/>
              </w:rPr>
              <w:t xml:space="preserve">Автор: </w:t>
            </w:r>
            <w:r w:rsidR="00686BFD" w:rsidRPr="00E2406A">
              <w:rPr>
                <w:rFonts w:ascii="Times New Roman" w:hAnsi="Times New Roman" w:cs="Times New Roman"/>
                <w:sz w:val="28"/>
                <w:szCs w:val="28"/>
              </w:rPr>
              <w:t>виконавчий апарат</w:t>
            </w:r>
          </w:p>
          <w:p w:rsidR="003149B6" w:rsidRPr="0010471D" w:rsidRDefault="003149B6" w:rsidP="003149B6">
            <w:pPr>
              <w:tabs>
                <w:tab w:val="right" w:pos="9178"/>
              </w:tabs>
              <w:spacing w:after="0"/>
              <w:jc w:val="both"/>
              <w:rPr>
                <w:rFonts w:ascii="Times New Roman" w:hAnsi="Times New Roman" w:cs="Times New Roman"/>
                <w:b/>
                <w:sz w:val="28"/>
                <w:szCs w:val="28"/>
                <w:lang w:eastAsia="ru-RU"/>
              </w:rPr>
            </w:pPr>
          </w:p>
        </w:tc>
        <w:tc>
          <w:tcPr>
            <w:tcW w:w="4252" w:type="dxa"/>
          </w:tcPr>
          <w:p w:rsidR="00073AD3" w:rsidRPr="0010471D" w:rsidRDefault="00073AD3" w:rsidP="003149B6">
            <w:pPr>
              <w:spacing w:after="0"/>
              <w:jc w:val="right"/>
              <w:rPr>
                <w:rFonts w:ascii="Times New Roman" w:eastAsia="Calibri" w:hAnsi="Times New Roman" w:cs="Times New Roman"/>
                <w:b/>
                <w:sz w:val="28"/>
                <w:szCs w:val="28"/>
                <w:lang w:eastAsia="en-US"/>
              </w:rPr>
            </w:pPr>
          </w:p>
        </w:tc>
      </w:tr>
    </w:tbl>
    <w:p w:rsidR="00073AD3" w:rsidRDefault="00073AD3" w:rsidP="003149B6">
      <w:pPr>
        <w:spacing w:after="0"/>
        <w:jc w:val="center"/>
        <w:textAlignment w:val="baseline"/>
        <w:rPr>
          <w:rFonts w:ascii="Times New Roman" w:hAnsi="Times New Roman" w:cs="Times New Roman"/>
          <w:b/>
          <w:noProof/>
          <w:sz w:val="28"/>
          <w:szCs w:val="28"/>
          <w:lang w:val="ru-RU" w:eastAsia="ru-RU"/>
        </w:rPr>
      </w:pPr>
      <w:bookmarkStart w:id="0" w:name="_GoBack"/>
      <w:bookmarkEnd w:id="0"/>
      <w:r>
        <w:rPr>
          <w:rFonts w:ascii="Times New Roman" w:hAnsi="Times New Roman" w:cs="Times New Roman"/>
          <w:b/>
          <w:noProof/>
          <w:sz w:val="28"/>
          <w:szCs w:val="28"/>
          <w:lang w:val="ru-RU" w:eastAsia="ru-RU"/>
        </w:rPr>
        <w:drawing>
          <wp:inline distT="0" distB="0" distL="0" distR="0">
            <wp:extent cx="457200" cy="609600"/>
            <wp:effectExtent l="1905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zakonst.rada.gov.ua/images/gerb.gif"/>
                    <pic:cNvPicPr>
                      <a:picLocks noChangeAspect="1" noChangeArrowheads="1"/>
                    </pic:cNvPicPr>
                  </pic:nvPicPr>
                  <pic:blipFill>
                    <a:blip r:embed="rId6" cstate="print"/>
                    <a:srcRect/>
                    <a:stretch>
                      <a:fillRect/>
                    </a:stretch>
                  </pic:blipFill>
                  <pic:spPr bwMode="auto">
                    <a:xfrm>
                      <a:off x="0" y="0"/>
                      <a:ext cx="457200" cy="609600"/>
                    </a:xfrm>
                    <a:prstGeom prst="rect">
                      <a:avLst/>
                    </a:prstGeom>
                    <a:noFill/>
                    <a:ln w="9525">
                      <a:noFill/>
                      <a:miter lim="800000"/>
                      <a:headEnd/>
                      <a:tailEnd/>
                    </a:ln>
                  </pic:spPr>
                </pic:pic>
              </a:graphicData>
            </a:graphic>
          </wp:inline>
        </w:drawing>
      </w:r>
    </w:p>
    <w:p w:rsidR="00073AD3" w:rsidRDefault="00073AD3" w:rsidP="003149B6">
      <w:pPr>
        <w:pStyle w:val="3"/>
        <w:rPr>
          <w:szCs w:val="28"/>
          <w:lang w:val="uk-UA"/>
        </w:rPr>
      </w:pPr>
      <w:r>
        <w:rPr>
          <w:caps/>
          <w:szCs w:val="28"/>
          <w:lang w:val="ru-RU"/>
        </w:rPr>
        <w:t xml:space="preserve">  </w:t>
      </w:r>
      <w:r>
        <w:rPr>
          <w:caps/>
          <w:szCs w:val="28"/>
          <w:lang w:val="uk-UA"/>
        </w:rPr>
        <w:t>ЗакарпатськА</w:t>
      </w:r>
      <w:r>
        <w:rPr>
          <w:szCs w:val="28"/>
          <w:lang w:val="uk-UA"/>
        </w:rPr>
        <w:t xml:space="preserve"> ОБЛАСНА РАДА</w:t>
      </w:r>
    </w:p>
    <w:p w:rsidR="00EB2116" w:rsidRPr="00EB2116" w:rsidRDefault="00EB2116" w:rsidP="00EB2116"/>
    <w:p w:rsidR="00073AD3" w:rsidRDefault="00EB2116" w:rsidP="003149B6">
      <w:pPr>
        <w:spacing w:after="0" w:line="240" w:lineRule="auto"/>
        <w:ind w:right="-186"/>
        <w:jc w:val="center"/>
        <w:rPr>
          <w:rFonts w:ascii="Times New Roman" w:hAnsi="Times New Roman" w:cs="Times New Roman"/>
          <w:b/>
          <w:sz w:val="28"/>
          <w:szCs w:val="28"/>
        </w:rPr>
      </w:pPr>
      <w:r>
        <w:rPr>
          <w:rFonts w:ascii="Times New Roman" w:hAnsi="Times New Roman" w:cs="Times New Roman"/>
          <w:b/>
          <w:sz w:val="28"/>
          <w:szCs w:val="28"/>
        </w:rPr>
        <w:t>Четверта</w:t>
      </w:r>
      <w:r w:rsidR="00073AD3">
        <w:rPr>
          <w:rFonts w:ascii="Times New Roman" w:hAnsi="Times New Roman" w:cs="Times New Roman"/>
          <w:b/>
          <w:sz w:val="28"/>
          <w:szCs w:val="28"/>
        </w:rPr>
        <w:t xml:space="preserve"> сесія VIIІ скликання</w:t>
      </w:r>
    </w:p>
    <w:p w:rsidR="003149B6" w:rsidRDefault="003149B6" w:rsidP="003149B6">
      <w:pPr>
        <w:spacing w:after="0" w:line="240" w:lineRule="auto"/>
        <w:ind w:right="-186"/>
        <w:jc w:val="center"/>
        <w:rPr>
          <w:rFonts w:ascii="Times New Roman" w:hAnsi="Times New Roman" w:cs="Times New Roman"/>
          <w:b/>
          <w:sz w:val="28"/>
          <w:szCs w:val="28"/>
        </w:rPr>
      </w:pPr>
    </w:p>
    <w:p w:rsidR="00073AD3" w:rsidRDefault="00073AD3" w:rsidP="003149B6">
      <w:pPr>
        <w:spacing w:after="0" w:line="240" w:lineRule="auto"/>
        <w:ind w:right="-186"/>
        <w:jc w:val="center"/>
        <w:rPr>
          <w:rFonts w:ascii="Times New Roman" w:hAnsi="Times New Roman" w:cs="Times New Roman"/>
          <w:b/>
          <w:sz w:val="28"/>
          <w:szCs w:val="28"/>
        </w:rPr>
      </w:pPr>
      <w:r>
        <w:rPr>
          <w:rFonts w:ascii="Times New Roman" w:hAnsi="Times New Roman" w:cs="Times New Roman"/>
          <w:b/>
          <w:sz w:val="28"/>
          <w:szCs w:val="28"/>
        </w:rPr>
        <w:t xml:space="preserve">Р І Ш Е Н </w:t>
      </w:r>
      <w:proofErr w:type="spellStart"/>
      <w:r>
        <w:rPr>
          <w:rFonts w:ascii="Times New Roman" w:hAnsi="Times New Roman" w:cs="Times New Roman"/>
          <w:b/>
          <w:sz w:val="28"/>
          <w:szCs w:val="28"/>
        </w:rPr>
        <w:t>Н</w:t>
      </w:r>
      <w:proofErr w:type="spellEnd"/>
      <w:r>
        <w:rPr>
          <w:rFonts w:ascii="Times New Roman" w:hAnsi="Times New Roman" w:cs="Times New Roman"/>
          <w:b/>
          <w:sz w:val="28"/>
          <w:szCs w:val="28"/>
        </w:rPr>
        <w:t xml:space="preserve"> Я</w:t>
      </w:r>
    </w:p>
    <w:p w:rsidR="003149B6" w:rsidRDefault="003149B6" w:rsidP="003149B6">
      <w:pPr>
        <w:spacing w:after="0" w:line="240" w:lineRule="auto"/>
        <w:ind w:right="-186"/>
        <w:jc w:val="center"/>
        <w:rPr>
          <w:rFonts w:ascii="Times New Roman" w:hAnsi="Times New Roman" w:cs="Times New Roman"/>
          <w:b/>
          <w:sz w:val="28"/>
          <w:szCs w:val="28"/>
        </w:rPr>
      </w:pPr>
    </w:p>
    <w:p w:rsidR="00073AD3" w:rsidRDefault="00073AD3" w:rsidP="003149B6">
      <w:pPr>
        <w:shd w:val="clear" w:color="auto" w:fill="FFFFFF"/>
        <w:tabs>
          <w:tab w:val="left" w:pos="5103"/>
          <w:tab w:val="left" w:pos="52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2021</w:t>
      </w:r>
      <w:r>
        <w:rPr>
          <w:rFonts w:ascii="Times New Roman" w:hAnsi="Times New Roman" w:cs="Times New Roman"/>
          <w:b/>
          <w:sz w:val="28"/>
          <w:szCs w:val="28"/>
        </w:rPr>
        <w:t xml:space="preserve">                                      </w:t>
      </w:r>
      <w:r w:rsidR="007D78F5">
        <w:rPr>
          <w:rFonts w:ascii="Times New Roman" w:hAnsi="Times New Roman" w:cs="Times New Roman"/>
          <w:b/>
          <w:sz w:val="28"/>
          <w:szCs w:val="28"/>
        </w:rPr>
        <w:t xml:space="preserve">       </w:t>
      </w:r>
      <w:r>
        <w:rPr>
          <w:rFonts w:ascii="Times New Roman" w:hAnsi="Times New Roman" w:cs="Times New Roman"/>
          <w:b/>
          <w:bCs/>
          <w:sz w:val="28"/>
          <w:szCs w:val="28"/>
        </w:rPr>
        <w:t>Ужгород                                      №</w:t>
      </w:r>
    </w:p>
    <w:p w:rsidR="003149B6" w:rsidRDefault="003149B6" w:rsidP="003149B6">
      <w:pPr>
        <w:shd w:val="clear" w:color="auto" w:fill="FFFFFF"/>
        <w:tabs>
          <w:tab w:val="left" w:pos="5103"/>
          <w:tab w:val="left" w:pos="5245"/>
        </w:tabs>
        <w:spacing w:after="0" w:line="240" w:lineRule="auto"/>
        <w:rPr>
          <w:rFonts w:ascii="Times New Roman" w:eastAsia="Times New Roman" w:hAnsi="Times New Roman" w:cs="Times New Roman"/>
          <w:b/>
          <w:sz w:val="28"/>
          <w:szCs w:val="28"/>
          <w:lang w:eastAsia="ru-RU"/>
        </w:rPr>
      </w:pPr>
    </w:p>
    <w:p w:rsidR="00073AD3" w:rsidRPr="00EB2116" w:rsidRDefault="00073AD3" w:rsidP="005667F1">
      <w:pPr>
        <w:suppressAutoHyphens/>
        <w:spacing w:after="0" w:line="240" w:lineRule="auto"/>
        <w:rPr>
          <w:rFonts w:ascii="Times New Roman" w:hAnsi="Times New Roman" w:cs="Times New Roman"/>
          <w:b/>
          <w:sz w:val="28"/>
          <w:szCs w:val="28"/>
          <w:lang w:eastAsia="zh-CN"/>
        </w:rPr>
      </w:pPr>
      <w:r w:rsidRPr="00EB2116">
        <w:rPr>
          <w:rFonts w:ascii="Times New Roman" w:eastAsia="Times New Roman" w:hAnsi="Times New Roman" w:cs="Times New Roman"/>
          <w:b/>
          <w:sz w:val="28"/>
          <w:szCs w:val="28"/>
          <w:lang w:eastAsia="ru-RU"/>
        </w:rPr>
        <w:t xml:space="preserve">Про внесення змін до </w:t>
      </w:r>
      <w:r w:rsidR="00EB2116" w:rsidRPr="00EB2116">
        <w:rPr>
          <w:rFonts w:ascii="Times New Roman" w:hAnsi="Times New Roman" w:cs="Times New Roman"/>
          <w:b/>
          <w:sz w:val="28"/>
          <w:szCs w:val="28"/>
          <w:lang w:eastAsia="zh-CN"/>
        </w:rPr>
        <w:t>рішення обласної ради</w:t>
      </w:r>
      <w:r w:rsidR="00041B94">
        <w:rPr>
          <w:rFonts w:ascii="Times New Roman" w:hAnsi="Times New Roman" w:cs="Times New Roman"/>
          <w:b/>
          <w:sz w:val="28"/>
          <w:szCs w:val="28"/>
          <w:lang w:eastAsia="zh-CN"/>
        </w:rPr>
        <w:t xml:space="preserve"> </w:t>
      </w:r>
      <w:r w:rsidR="005667F1">
        <w:rPr>
          <w:rFonts w:ascii="Times New Roman" w:hAnsi="Times New Roman" w:cs="Times New Roman"/>
          <w:b/>
          <w:sz w:val="28"/>
          <w:szCs w:val="28"/>
          <w:lang w:eastAsia="zh-CN"/>
        </w:rPr>
        <w:br/>
      </w:r>
      <w:r w:rsidR="00EB2116" w:rsidRPr="00EB2116">
        <w:rPr>
          <w:rFonts w:ascii="Times New Roman" w:hAnsi="Times New Roman" w:cs="Times New Roman"/>
          <w:b/>
          <w:sz w:val="28"/>
          <w:szCs w:val="28"/>
          <w:lang w:eastAsia="zh-CN"/>
        </w:rPr>
        <w:t>від 25 лютого 2021 року</w:t>
      </w:r>
      <w:r w:rsidR="005667F1">
        <w:rPr>
          <w:rFonts w:ascii="Times New Roman" w:hAnsi="Times New Roman" w:cs="Times New Roman"/>
          <w:b/>
          <w:sz w:val="28"/>
          <w:szCs w:val="28"/>
          <w:lang w:eastAsia="zh-CN"/>
        </w:rPr>
        <w:t xml:space="preserve"> №</w:t>
      </w:r>
      <w:r w:rsidR="00EB2116" w:rsidRPr="00EB2116">
        <w:rPr>
          <w:rFonts w:ascii="Times New Roman" w:hAnsi="Times New Roman" w:cs="Times New Roman"/>
          <w:b/>
          <w:sz w:val="28"/>
          <w:szCs w:val="28"/>
          <w:lang w:eastAsia="zh-CN"/>
        </w:rPr>
        <w:t>172 «Про наглядові ради»</w:t>
      </w:r>
      <w:r w:rsidR="005667F1">
        <w:rPr>
          <w:rFonts w:ascii="Times New Roman" w:hAnsi="Times New Roman" w:cs="Times New Roman"/>
          <w:b/>
          <w:sz w:val="28"/>
          <w:szCs w:val="28"/>
          <w:lang w:eastAsia="zh-CN"/>
        </w:rPr>
        <w:t xml:space="preserve"> </w:t>
      </w:r>
    </w:p>
    <w:p w:rsidR="00073AD3" w:rsidRDefault="00073AD3" w:rsidP="003149B6">
      <w:pPr>
        <w:suppressAutoHyphens/>
        <w:spacing w:after="0" w:line="240" w:lineRule="auto"/>
        <w:jc w:val="both"/>
        <w:rPr>
          <w:rFonts w:ascii="Times New Roman" w:eastAsia="Times New Roman" w:hAnsi="Times New Roman" w:cs="Times New Roman"/>
          <w:b/>
          <w:sz w:val="28"/>
          <w:szCs w:val="28"/>
          <w:lang w:eastAsia="ru-RU"/>
        </w:rPr>
      </w:pPr>
    </w:p>
    <w:p w:rsidR="00073AD3" w:rsidRDefault="00073AD3" w:rsidP="007D78F5">
      <w:pPr>
        <w:spacing w:after="0" w:line="240" w:lineRule="auto"/>
        <w:ind w:firstLine="708"/>
        <w:jc w:val="both"/>
        <w:rPr>
          <w:rFonts w:ascii="Times New Roman" w:hAnsi="Times New Roman" w:cs="Times New Roman"/>
          <w:b/>
          <w:sz w:val="28"/>
          <w:szCs w:val="28"/>
          <w:lang w:eastAsia="zh-CN"/>
        </w:rPr>
      </w:pPr>
      <w:r w:rsidRPr="00073AD3">
        <w:rPr>
          <w:rFonts w:ascii="Times New Roman" w:hAnsi="Times New Roman" w:cs="Times New Roman"/>
          <w:sz w:val="28"/>
          <w:szCs w:val="28"/>
          <w:lang w:eastAsia="zh-CN"/>
        </w:rPr>
        <w:t>Відповідно до пункту 20 частини 1 стат</w:t>
      </w:r>
      <w:r w:rsidR="00707D5F">
        <w:rPr>
          <w:rFonts w:ascii="Times New Roman" w:hAnsi="Times New Roman" w:cs="Times New Roman"/>
          <w:sz w:val="28"/>
          <w:szCs w:val="28"/>
          <w:lang w:eastAsia="zh-CN"/>
        </w:rPr>
        <w:t>ті 43</w:t>
      </w:r>
      <w:r w:rsidRPr="00073AD3">
        <w:rPr>
          <w:rFonts w:ascii="Times New Roman" w:hAnsi="Times New Roman" w:cs="Times New Roman"/>
          <w:sz w:val="28"/>
          <w:szCs w:val="28"/>
          <w:lang w:eastAsia="zh-CN"/>
        </w:rPr>
        <w:t xml:space="preserve"> Закону України «Про місцеве самоврядування в Україні», у зв’язку з необхідністю внесення змін до складу Наглядової ради Комунальної установи «Управління спільною власністю територіальних громад» Закарпатської об</w:t>
      </w:r>
      <w:r w:rsidR="00707D5F">
        <w:rPr>
          <w:rFonts w:ascii="Times New Roman" w:hAnsi="Times New Roman" w:cs="Times New Roman"/>
          <w:sz w:val="28"/>
          <w:szCs w:val="28"/>
          <w:lang w:eastAsia="zh-CN"/>
        </w:rPr>
        <w:t xml:space="preserve">ласної ради, </w:t>
      </w:r>
      <w:r w:rsidRPr="00073AD3">
        <w:rPr>
          <w:rFonts w:ascii="Times New Roman" w:hAnsi="Times New Roman" w:cs="Times New Roman"/>
          <w:sz w:val="28"/>
          <w:szCs w:val="28"/>
          <w:lang w:eastAsia="zh-CN"/>
        </w:rPr>
        <w:t xml:space="preserve">обласна рада </w:t>
      </w:r>
      <w:r w:rsidR="00707D5F">
        <w:rPr>
          <w:rFonts w:ascii="Times New Roman" w:hAnsi="Times New Roman" w:cs="Times New Roman"/>
          <w:sz w:val="28"/>
          <w:szCs w:val="28"/>
          <w:lang w:eastAsia="zh-CN"/>
        </w:rPr>
        <w:t xml:space="preserve">                                 </w:t>
      </w:r>
      <w:r w:rsidRPr="00073AD3">
        <w:rPr>
          <w:rFonts w:ascii="Times New Roman" w:hAnsi="Times New Roman" w:cs="Times New Roman"/>
          <w:b/>
          <w:sz w:val="28"/>
          <w:szCs w:val="28"/>
          <w:lang w:eastAsia="zh-CN"/>
        </w:rPr>
        <w:t>в и р і ш и л а:</w:t>
      </w:r>
      <w:r>
        <w:rPr>
          <w:rFonts w:ascii="Times New Roman" w:hAnsi="Times New Roman" w:cs="Times New Roman"/>
          <w:b/>
          <w:sz w:val="28"/>
          <w:szCs w:val="28"/>
          <w:lang w:eastAsia="zh-CN"/>
        </w:rPr>
        <w:t xml:space="preserve"> </w:t>
      </w:r>
    </w:p>
    <w:p w:rsidR="00EB2116" w:rsidRPr="00073AD3" w:rsidRDefault="00EB2116" w:rsidP="007D78F5">
      <w:pPr>
        <w:spacing w:after="0" w:line="240" w:lineRule="auto"/>
        <w:ind w:firstLine="708"/>
        <w:jc w:val="both"/>
        <w:rPr>
          <w:rFonts w:ascii="Times New Roman" w:hAnsi="Times New Roman" w:cs="Times New Roman"/>
          <w:b/>
          <w:sz w:val="28"/>
          <w:szCs w:val="28"/>
          <w:lang w:eastAsia="zh-CN"/>
        </w:rPr>
      </w:pPr>
    </w:p>
    <w:p w:rsidR="00073AD3" w:rsidRPr="00073AD3" w:rsidRDefault="00073AD3" w:rsidP="007D78F5">
      <w:pPr>
        <w:spacing w:after="0" w:line="240" w:lineRule="auto"/>
        <w:ind w:firstLine="708"/>
        <w:jc w:val="both"/>
        <w:rPr>
          <w:rFonts w:ascii="Times New Roman" w:hAnsi="Times New Roman" w:cs="Times New Roman"/>
          <w:sz w:val="28"/>
          <w:szCs w:val="28"/>
          <w:lang w:eastAsia="zh-CN"/>
        </w:rPr>
      </w:pPr>
      <w:r w:rsidRPr="00073AD3">
        <w:rPr>
          <w:rFonts w:ascii="Times New Roman" w:hAnsi="Times New Roman" w:cs="Times New Roman"/>
          <w:sz w:val="28"/>
          <w:szCs w:val="28"/>
          <w:lang w:eastAsia="zh-CN"/>
        </w:rPr>
        <w:t>1.</w:t>
      </w:r>
      <w:r w:rsidR="00707D5F">
        <w:rPr>
          <w:rFonts w:ascii="Times New Roman" w:hAnsi="Times New Roman" w:cs="Times New Roman"/>
          <w:sz w:val="28"/>
          <w:szCs w:val="28"/>
          <w:lang w:eastAsia="zh-CN"/>
        </w:rPr>
        <w:t xml:space="preserve"> Внести зміни до </w:t>
      </w:r>
      <w:r w:rsidR="00707D5F" w:rsidRPr="00073AD3">
        <w:rPr>
          <w:rFonts w:ascii="Times New Roman" w:hAnsi="Times New Roman" w:cs="Times New Roman"/>
          <w:sz w:val="28"/>
          <w:szCs w:val="28"/>
          <w:lang w:eastAsia="zh-CN"/>
        </w:rPr>
        <w:t>рішення обласної ради від 25 лютого 2021 року № 172 «Про наглядові ради»</w:t>
      </w:r>
      <w:r w:rsidR="00707D5F">
        <w:rPr>
          <w:rFonts w:ascii="Times New Roman" w:hAnsi="Times New Roman" w:cs="Times New Roman"/>
          <w:sz w:val="28"/>
          <w:szCs w:val="28"/>
          <w:lang w:eastAsia="zh-CN"/>
        </w:rPr>
        <w:t>, виклавши</w:t>
      </w:r>
      <w:r w:rsidR="00707D5F" w:rsidRPr="00073AD3">
        <w:rPr>
          <w:rFonts w:ascii="Times New Roman" w:hAnsi="Times New Roman" w:cs="Times New Roman"/>
          <w:sz w:val="28"/>
          <w:szCs w:val="28"/>
          <w:lang w:eastAsia="zh-CN"/>
        </w:rPr>
        <w:t xml:space="preserve"> </w:t>
      </w:r>
      <w:r w:rsidRPr="00073AD3">
        <w:rPr>
          <w:rFonts w:ascii="Times New Roman" w:hAnsi="Times New Roman" w:cs="Times New Roman"/>
          <w:sz w:val="28"/>
          <w:szCs w:val="28"/>
          <w:lang w:eastAsia="zh-CN"/>
        </w:rPr>
        <w:t xml:space="preserve"> </w:t>
      </w:r>
      <w:r w:rsidR="00707D5F">
        <w:rPr>
          <w:rFonts w:ascii="Times New Roman" w:hAnsi="Times New Roman" w:cs="Times New Roman"/>
          <w:sz w:val="28"/>
          <w:szCs w:val="28"/>
          <w:lang w:eastAsia="zh-CN"/>
        </w:rPr>
        <w:t>д</w:t>
      </w:r>
      <w:r w:rsidRPr="00073AD3">
        <w:rPr>
          <w:rFonts w:ascii="Times New Roman" w:hAnsi="Times New Roman" w:cs="Times New Roman"/>
          <w:sz w:val="28"/>
          <w:szCs w:val="28"/>
          <w:lang w:eastAsia="zh-CN"/>
        </w:rPr>
        <w:t>одаток 1 до рішення у новій редакції (додається).</w:t>
      </w:r>
      <w:r>
        <w:rPr>
          <w:rFonts w:ascii="Times New Roman" w:hAnsi="Times New Roman" w:cs="Times New Roman"/>
          <w:sz w:val="28"/>
          <w:szCs w:val="28"/>
          <w:lang w:eastAsia="zh-CN"/>
        </w:rPr>
        <w:t xml:space="preserve"> </w:t>
      </w:r>
    </w:p>
    <w:p w:rsidR="00073AD3" w:rsidRPr="00073AD3" w:rsidRDefault="00073AD3" w:rsidP="007D78F5">
      <w:pPr>
        <w:spacing w:after="0" w:line="240" w:lineRule="auto"/>
        <w:ind w:firstLine="708"/>
        <w:jc w:val="both"/>
        <w:rPr>
          <w:rFonts w:ascii="Times New Roman" w:hAnsi="Times New Roman" w:cs="Times New Roman"/>
          <w:sz w:val="28"/>
          <w:szCs w:val="28"/>
          <w:lang w:eastAsia="zh-CN"/>
        </w:rPr>
      </w:pPr>
      <w:r w:rsidRPr="00073AD3">
        <w:rPr>
          <w:rFonts w:ascii="Times New Roman" w:hAnsi="Times New Roman" w:cs="Times New Roman"/>
          <w:sz w:val="28"/>
          <w:szCs w:val="28"/>
          <w:lang w:eastAsia="zh-CN"/>
        </w:rPr>
        <w:t xml:space="preserve">2. </w:t>
      </w:r>
      <w:r>
        <w:rPr>
          <w:rFonts w:ascii="Times New Roman" w:hAnsi="Times New Roman" w:cs="Times New Roman"/>
          <w:sz w:val="28"/>
          <w:szCs w:val="28"/>
          <w:lang w:eastAsia="zh-CN"/>
        </w:rPr>
        <w:t xml:space="preserve">Визнати таким, що втратило чинність, рішення обласної ради від </w:t>
      </w:r>
      <w:r w:rsidRPr="00073AD3">
        <w:rPr>
          <w:rFonts w:ascii="Times New Roman" w:hAnsi="Times New Roman" w:cs="Times New Roman"/>
          <w:sz w:val="28"/>
          <w:szCs w:val="28"/>
          <w:lang w:eastAsia="zh-CN"/>
        </w:rPr>
        <w:t>29</w:t>
      </w:r>
      <w:r>
        <w:rPr>
          <w:rFonts w:ascii="Times New Roman" w:hAnsi="Times New Roman" w:cs="Times New Roman"/>
          <w:sz w:val="28"/>
          <w:szCs w:val="28"/>
          <w:lang w:eastAsia="zh-CN"/>
        </w:rPr>
        <w:t xml:space="preserve"> липня </w:t>
      </w:r>
      <w:r w:rsidRPr="00073AD3">
        <w:rPr>
          <w:rFonts w:ascii="Times New Roman" w:hAnsi="Times New Roman" w:cs="Times New Roman"/>
          <w:sz w:val="28"/>
          <w:szCs w:val="28"/>
          <w:lang w:eastAsia="zh-CN"/>
        </w:rPr>
        <w:t>2021</w:t>
      </w:r>
      <w:r>
        <w:rPr>
          <w:rFonts w:ascii="Times New Roman" w:hAnsi="Times New Roman" w:cs="Times New Roman"/>
          <w:sz w:val="28"/>
          <w:szCs w:val="28"/>
          <w:lang w:eastAsia="zh-CN"/>
        </w:rPr>
        <w:t xml:space="preserve"> року</w:t>
      </w:r>
      <w:r w:rsidRPr="00073AD3">
        <w:rPr>
          <w:rFonts w:ascii="Times New Roman" w:hAnsi="Times New Roman" w:cs="Times New Roman"/>
          <w:sz w:val="28"/>
          <w:szCs w:val="28"/>
          <w:lang w:eastAsia="zh-CN"/>
        </w:rPr>
        <w:t xml:space="preserve">  № 334</w:t>
      </w:r>
      <w:r>
        <w:rPr>
          <w:rFonts w:ascii="Times New Roman" w:hAnsi="Times New Roman" w:cs="Times New Roman"/>
          <w:sz w:val="28"/>
          <w:szCs w:val="28"/>
          <w:lang w:eastAsia="zh-CN"/>
        </w:rPr>
        <w:t xml:space="preserve"> «</w:t>
      </w:r>
      <w:r w:rsidRPr="00073AD3">
        <w:rPr>
          <w:rFonts w:ascii="Times New Roman" w:hAnsi="Times New Roman" w:cs="Times New Roman"/>
          <w:sz w:val="28"/>
          <w:szCs w:val="28"/>
          <w:lang w:eastAsia="zh-CN"/>
        </w:rPr>
        <w:t>Про внесення змін до рішення обласної ради від 25 лютого 2021</w:t>
      </w:r>
      <w:r>
        <w:rPr>
          <w:rFonts w:ascii="Times New Roman" w:hAnsi="Times New Roman" w:cs="Times New Roman"/>
          <w:sz w:val="28"/>
          <w:szCs w:val="28"/>
          <w:lang w:eastAsia="zh-CN"/>
        </w:rPr>
        <w:t xml:space="preserve"> року № 172 «Про наглядові ради».</w:t>
      </w:r>
    </w:p>
    <w:p w:rsidR="00073AD3" w:rsidRPr="00073AD3" w:rsidRDefault="00073AD3" w:rsidP="007D78F5">
      <w:pPr>
        <w:spacing w:after="0" w:line="240" w:lineRule="auto"/>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t>3</w:t>
      </w:r>
      <w:r w:rsidRPr="00073AD3">
        <w:rPr>
          <w:rFonts w:ascii="Times New Roman" w:hAnsi="Times New Roman" w:cs="Times New Roman"/>
          <w:sz w:val="28"/>
          <w:szCs w:val="28"/>
          <w:lang w:eastAsia="zh-CN"/>
        </w:rPr>
        <w:t xml:space="preserve">. Контроль за виконанням цього рішення покласти на голову обласної ради та постійну комісію обласної ради </w:t>
      </w:r>
      <w:hyperlink r:id="rId7" w:tooltip="Постійне посилання на з питань регіонального розвитку, адміністративно-територіального устрою, комунального майна та приватизації" w:history="1">
        <w:r w:rsidRPr="00073AD3">
          <w:rPr>
            <w:rStyle w:val="a4"/>
            <w:rFonts w:ascii="Times New Roman" w:hAnsi="Times New Roman" w:cs="Times New Roman"/>
            <w:color w:val="auto"/>
            <w:sz w:val="28"/>
            <w:szCs w:val="28"/>
            <w:u w:val="none"/>
            <w:lang w:eastAsia="zh-CN"/>
          </w:rPr>
          <w:t>з питань регіонального розвитку, комунального майна та приватизації</w:t>
        </w:r>
      </w:hyperlink>
      <w:r w:rsidRPr="00073AD3">
        <w:rPr>
          <w:rFonts w:ascii="Times New Roman" w:hAnsi="Times New Roman" w:cs="Times New Roman"/>
          <w:sz w:val="28"/>
          <w:szCs w:val="28"/>
          <w:lang w:eastAsia="zh-CN"/>
        </w:rPr>
        <w:t>.</w:t>
      </w:r>
    </w:p>
    <w:p w:rsidR="00073AD3" w:rsidRDefault="00073AD3" w:rsidP="007D78F5">
      <w:pPr>
        <w:spacing w:after="0" w:line="240" w:lineRule="auto"/>
        <w:jc w:val="both"/>
        <w:rPr>
          <w:rFonts w:ascii="Times New Roman" w:hAnsi="Times New Roman" w:cs="Times New Roman"/>
          <w:sz w:val="28"/>
          <w:szCs w:val="28"/>
          <w:lang w:eastAsia="zh-CN"/>
        </w:rPr>
      </w:pPr>
    </w:p>
    <w:p w:rsidR="003149B6" w:rsidRPr="00073AD3" w:rsidRDefault="003149B6" w:rsidP="007D78F5">
      <w:pPr>
        <w:spacing w:after="0" w:line="240" w:lineRule="auto"/>
        <w:jc w:val="both"/>
        <w:rPr>
          <w:rFonts w:ascii="Times New Roman" w:hAnsi="Times New Roman" w:cs="Times New Roman"/>
          <w:sz w:val="28"/>
          <w:szCs w:val="28"/>
          <w:lang w:eastAsia="zh-CN"/>
        </w:rPr>
      </w:pPr>
    </w:p>
    <w:p w:rsidR="00073AD3" w:rsidRDefault="00073AD3" w:rsidP="003149B6">
      <w:pPr>
        <w:spacing w:after="0"/>
        <w:jc w:val="both"/>
        <w:rPr>
          <w:rFonts w:ascii="Times New Roman" w:hAnsi="Times New Roman" w:cs="Times New Roman"/>
          <w:b/>
          <w:iCs/>
          <w:sz w:val="28"/>
          <w:szCs w:val="28"/>
          <w:lang w:eastAsia="zh-CN"/>
        </w:rPr>
      </w:pPr>
      <w:r w:rsidRPr="00073AD3">
        <w:rPr>
          <w:rFonts w:ascii="Times New Roman" w:hAnsi="Times New Roman" w:cs="Times New Roman"/>
          <w:b/>
          <w:iCs/>
          <w:sz w:val="28"/>
          <w:szCs w:val="28"/>
          <w:lang w:eastAsia="zh-CN"/>
        </w:rPr>
        <w:t xml:space="preserve">Голова ради                                                                     </w:t>
      </w:r>
      <w:r w:rsidR="00612441">
        <w:rPr>
          <w:rFonts w:ascii="Times New Roman" w:hAnsi="Times New Roman" w:cs="Times New Roman"/>
          <w:b/>
          <w:iCs/>
          <w:sz w:val="28"/>
          <w:szCs w:val="28"/>
          <w:lang w:eastAsia="zh-CN"/>
        </w:rPr>
        <w:t>Володимир ЧУБІРК</w:t>
      </w:r>
      <w:r w:rsidR="003149B6">
        <w:rPr>
          <w:rFonts w:ascii="Times New Roman" w:hAnsi="Times New Roman" w:cs="Times New Roman"/>
          <w:b/>
          <w:iCs/>
          <w:sz w:val="28"/>
          <w:szCs w:val="28"/>
          <w:lang w:eastAsia="zh-CN"/>
        </w:rPr>
        <w:t>О</w:t>
      </w:r>
    </w:p>
    <w:p w:rsidR="003149B6" w:rsidRDefault="003149B6" w:rsidP="003149B6">
      <w:pPr>
        <w:spacing w:after="0"/>
        <w:jc w:val="both"/>
        <w:rPr>
          <w:rFonts w:ascii="Times New Roman" w:hAnsi="Times New Roman" w:cs="Times New Roman"/>
          <w:b/>
          <w:iCs/>
          <w:sz w:val="28"/>
          <w:szCs w:val="28"/>
          <w:lang w:eastAsia="zh-CN"/>
        </w:rPr>
      </w:pPr>
    </w:p>
    <w:p w:rsidR="003149B6" w:rsidRDefault="003149B6" w:rsidP="003149B6">
      <w:pPr>
        <w:spacing w:after="0"/>
        <w:jc w:val="both"/>
        <w:rPr>
          <w:rFonts w:ascii="Times New Roman" w:hAnsi="Times New Roman" w:cs="Times New Roman"/>
          <w:b/>
          <w:iCs/>
          <w:sz w:val="28"/>
          <w:szCs w:val="28"/>
          <w:lang w:eastAsia="zh-CN"/>
        </w:rPr>
      </w:pPr>
    </w:p>
    <w:p w:rsidR="00686BFD" w:rsidRDefault="00686BFD" w:rsidP="003149B6">
      <w:pPr>
        <w:spacing w:after="0"/>
        <w:jc w:val="both"/>
        <w:rPr>
          <w:rFonts w:ascii="Times New Roman" w:hAnsi="Times New Roman" w:cs="Times New Roman"/>
          <w:b/>
          <w:iCs/>
          <w:sz w:val="28"/>
          <w:szCs w:val="28"/>
          <w:lang w:eastAsia="zh-CN"/>
        </w:rPr>
      </w:pPr>
    </w:p>
    <w:p w:rsidR="00686BFD" w:rsidRDefault="00686BFD" w:rsidP="003149B6">
      <w:pPr>
        <w:spacing w:after="0"/>
        <w:jc w:val="both"/>
        <w:rPr>
          <w:rFonts w:ascii="Times New Roman" w:hAnsi="Times New Roman" w:cs="Times New Roman"/>
          <w:b/>
          <w:iCs/>
          <w:sz w:val="28"/>
          <w:szCs w:val="28"/>
          <w:lang w:eastAsia="zh-CN"/>
        </w:rPr>
      </w:pPr>
    </w:p>
    <w:p w:rsidR="005667F1" w:rsidRDefault="005667F1" w:rsidP="003149B6">
      <w:pPr>
        <w:spacing w:after="0"/>
        <w:jc w:val="both"/>
        <w:rPr>
          <w:rFonts w:ascii="Times New Roman" w:hAnsi="Times New Roman" w:cs="Times New Roman"/>
          <w:b/>
          <w:iCs/>
          <w:sz w:val="28"/>
          <w:szCs w:val="28"/>
          <w:lang w:eastAsia="zh-CN"/>
        </w:rPr>
      </w:pPr>
    </w:p>
    <w:p w:rsidR="00686BFD" w:rsidRDefault="00686BFD" w:rsidP="003149B6">
      <w:pPr>
        <w:spacing w:after="0"/>
        <w:jc w:val="both"/>
        <w:rPr>
          <w:rFonts w:ascii="Times New Roman" w:hAnsi="Times New Roman" w:cs="Times New Roman"/>
          <w:b/>
          <w:iCs/>
          <w:sz w:val="28"/>
          <w:szCs w:val="28"/>
          <w:lang w:eastAsia="zh-CN"/>
        </w:rPr>
      </w:pPr>
    </w:p>
    <w:p w:rsidR="006B2035" w:rsidRDefault="006B2035" w:rsidP="003149B6">
      <w:pPr>
        <w:spacing w:after="0"/>
        <w:jc w:val="both"/>
        <w:rPr>
          <w:rFonts w:ascii="Times New Roman" w:hAnsi="Times New Roman" w:cs="Times New Roman"/>
          <w:b/>
          <w:iCs/>
          <w:sz w:val="28"/>
          <w:szCs w:val="28"/>
          <w:lang w:eastAsia="zh-CN"/>
        </w:rPr>
      </w:pPr>
    </w:p>
    <w:p w:rsidR="00686BFD" w:rsidRPr="00612441" w:rsidRDefault="00686BFD" w:rsidP="003149B6">
      <w:pPr>
        <w:spacing w:after="0"/>
        <w:jc w:val="both"/>
        <w:rPr>
          <w:rFonts w:ascii="Times New Roman" w:hAnsi="Times New Roman" w:cs="Times New Roman"/>
          <w:b/>
          <w:iCs/>
          <w:sz w:val="28"/>
          <w:szCs w:val="28"/>
          <w:lang w:eastAsia="zh-CN"/>
        </w:rPr>
      </w:pPr>
    </w:p>
    <w:p w:rsidR="003149B6" w:rsidRPr="00EB2116" w:rsidRDefault="003149B6" w:rsidP="003149B6">
      <w:pPr>
        <w:pStyle w:val="Default"/>
        <w:ind w:firstLine="709"/>
        <w:jc w:val="center"/>
        <w:rPr>
          <w:sz w:val="28"/>
          <w:szCs w:val="28"/>
        </w:rPr>
      </w:pPr>
      <w:r w:rsidRPr="00EB2116">
        <w:rPr>
          <w:b/>
          <w:bCs/>
          <w:sz w:val="28"/>
          <w:szCs w:val="28"/>
        </w:rPr>
        <w:lastRenderedPageBreak/>
        <w:t>ПОЯСНЮВАЛЬНА ЗАПИСКА</w:t>
      </w:r>
    </w:p>
    <w:p w:rsidR="00DE0BEB" w:rsidRPr="00DE0BEB" w:rsidRDefault="003149B6" w:rsidP="00DE0BEB">
      <w:pPr>
        <w:suppressAutoHyphens/>
        <w:spacing w:after="0" w:line="240" w:lineRule="auto"/>
        <w:jc w:val="center"/>
        <w:rPr>
          <w:rFonts w:ascii="Times New Roman" w:hAnsi="Times New Roman" w:cs="Times New Roman"/>
          <w:b/>
          <w:sz w:val="28"/>
          <w:szCs w:val="28"/>
          <w:lang w:eastAsia="zh-CN"/>
        </w:rPr>
      </w:pPr>
      <w:r w:rsidRPr="00DE0BEB">
        <w:rPr>
          <w:rFonts w:ascii="Times New Roman" w:hAnsi="Times New Roman" w:cs="Times New Roman"/>
          <w:b/>
          <w:sz w:val="28"/>
          <w:szCs w:val="28"/>
        </w:rPr>
        <w:t xml:space="preserve">до </w:t>
      </w:r>
      <w:proofErr w:type="spellStart"/>
      <w:r w:rsidRPr="00DE0BEB">
        <w:rPr>
          <w:rFonts w:ascii="Times New Roman" w:hAnsi="Times New Roman" w:cs="Times New Roman"/>
          <w:b/>
          <w:sz w:val="28"/>
          <w:szCs w:val="28"/>
        </w:rPr>
        <w:t>проєкту</w:t>
      </w:r>
      <w:proofErr w:type="spellEnd"/>
      <w:r w:rsidRPr="00DE0BEB">
        <w:rPr>
          <w:rFonts w:ascii="Times New Roman" w:hAnsi="Times New Roman" w:cs="Times New Roman"/>
          <w:b/>
          <w:sz w:val="28"/>
          <w:szCs w:val="28"/>
        </w:rPr>
        <w:t xml:space="preserve"> рішення Закарпатської обласної ради «</w:t>
      </w:r>
      <w:r w:rsidR="00DE0BEB" w:rsidRPr="00DE0BEB">
        <w:rPr>
          <w:rFonts w:ascii="Times New Roman" w:eastAsia="Times New Roman" w:hAnsi="Times New Roman" w:cs="Times New Roman"/>
          <w:b/>
          <w:sz w:val="28"/>
          <w:szCs w:val="28"/>
          <w:lang w:eastAsia="ru-RU"/>
        </w:rPr>
        <w:t xml:space="preserve">Про внесення змін до </w:t>
      </w:r>
      <w:r w:rsidR="00DE0BEB" w:rsidRPr="00DE0BEB">
        <w:rPr>
          <w:rFonts w:ascii="Times New Roman" w:hAnsi="Times New Roman" w:cs="Times New Roman"/>
          <w:b/>
          <w:sz w:val="28"/>
          <w:szCs w:val="28"/>
          <w:lang w:eastAsia="zh-CN"/>
        </w:rPr>
        <w:t>рішення обласної ради</w:t>
      </w:r>
    </w:p>
    <w:p w:rsidR="00DE0BEB" w:rsidRPr="00DE0BEB" w:rsidRDefault="00DE0BEB" w:rsidP="00DE0BEB">
      <w:pPr>
        <w:suppressAutoHyphens/>
        <w:spacing w:after="0" w:line="240" w:lineRule="auto"/>
        <w:jc w:val="center"/>
        <w:rPr>
          <w:rFonts w:ascii="Times New Roman" w:hAnsi="Times New Roman" w:cs="Times New Roman"/>
          <w:b/>
          <w:sz w:val="28"/>
          <w:szCs w:val="28"/>
          <w:lang w:eastAsia="zh-CN"/>
        </w:rPr>
      </w:pPr>
      <w:r w:rsidRPr="00DE0BEB">
        <w:rPr>
          <w:rFonts w:ascii="Times New Roman" w:hAnsi="Times New Roman" w:cs="Times New Roman"/>
          <w:b/>
          <w:sz w:val="28"/>
          <w:szCs w:val="28"/>
          <w:lang w:eastAsia="zh-CN"/>
        </w:rPr>
        <w:t>від 25 лютого 2021 року № 172 «Про наглядові ради»</w:t>
      </w:r>
    </w:p>
    <w:p w:rsidR="003149B6" w:rsidRPr="00DE0BEB" w:rsidRDefault="003149B6" w:rsidP="00DE0BEB">
      <w:pPr>
        <w:pStyle w:val="Default"/>
        <w:ind w:firstLine="709"/>
        <w:jc w:val="center"/>
        <w:rPr>
          <w:b/>
          <w:sz w:val="28"/>
          <w:szCs w:val="28"/>
          <w:lang w:val="uk-UA"/>
        </w:rPr>
      </w:pPr>
    </w:p>
    <w:p w:rsidR="003149B6" w:rsidRPr="00EB2116" w:rsidRDefault="003149B6" w:rsidP="003149B6">
      <w:pPr>
        <w:pStyle w:val="Default"/>
        <w:ind w:left="709"/>
        <w:jc w:val="both"/>
        <w:rPr>
          <w:b/>
          <w:bCs/>
          <w:sz w:val="28"/>
          <w:szCs w:val="28"/>
          <w:lang w:val="uk-UA"/>
        </w:rPr>
      </w:pPr>
      <w:r w:rsidRPr="00EB2116">
        <w:rPr>
          <w:b/>
          <w:bCs/>
          <w:sz w:val="28"/>
          <w:szCs w:val="28"/>
          <w:lang w:val="uk-UA"/>
        </w:rPr>
        <w:t xml:space="preserve">  1. Обґрунтування необхідності прийняття рішення.</w:t>
      </w:r>
    </w:p>
    <w:p w:rsidR="003149B6" w:rsidRPr="00EB2116" w:rsidRDefault="003149B6" w:rsidP="003149B6">
      <w:pPr>
        <w:pStyle w:val="Default"/>
        <w:ind w:firstLine="709"/>
        <w:jc w:val="both"/>
        <w:rPr>
          <w:bCs/>
          <w:sz w:val="28"/>
          <w:szCs w:val="28"/>
          <w:lang w:val="uk-UA"/>
        </w:rPr>
      </w:pPr>
      <w:r w:rsidRPr="00EB2116">
        <w:rPr>
          <w:bCs/>
          <w:sz w:val="28"/>
          <w:szCs w:val="28"/>
          <w:lang w:val="uk-UA"/>
        </w:rPr>
        <w:t xml:space="preserve">  </w:t>
      </w:r>
      <w:proofErr w:type="spellStart"/>
      <w:r w:rsidRPr="00EB2116">
        <w:rPr>
          <w:bCs/>
          <w:sz w:val="28"/>
          <w:szCs w:val="28"/>
          <w:lang w:val="uk-UA"/>
        </w:rPr>
        <w:t>Проєкт</w:t>
      </w:r>
      <w:proofErr w:type="spellEnd"/>
      <w:r w:rsidRPr="00EB2116">
        <w:rPr>
          <w:bCs/>
          <w:sz w:val="28"/>
          <w:szCs w:val="28"/>
          <w:lang w:val="uk-UA"/>
        </w:rPr>
        <w:t xml:space="preserve"> рішення Закарпатської обласної ради «</w:t>
      </w:r>
      <w:r w:rsidRPr="00EB2116">
        <w:rPr>
          <w:sz w:val="28"/>
          <w:szCs w:val="28"/>
          <w:lang w:val="uk-UA"/>
        </w:rPr>
        <w:t>Про внесення змін до складу Наглядової ради Комунальної установи «Управління спільною власністю територіальних громад» Закарпатської обласної ради» розроблено на виконання вимог Господарського кодексу України та Положення про Комунальну установу «Управління спільною власністю територіальних громад» Закарпатської обласної ради, затверджено рішенням обласної ради  від 30.11.2017  № 985 (зі змінами).</w:t>
      </w:r>
    </w:p>
    <w:p w:rsidR="003149B6" w:rsidRPr="00EB2116" w:rsidRDefault="003149B6" w:rsidP="003149B6">
      <w:pPr>
        <w:pStyle w:val="1"/>
        <w:shd w:val="clear" w:color="auto" w:fill="auto"/>
        <w:tabs>
          <w:tab w:val="left" w:pos="142"/>
        </w:tabs>
        <w:spacing w:after="0" w:line="322" w:lineRule="exact"/>
        <w:ind w:firstLine="709"/>
        <w:contextualSpacing/>
        <w:mirrorIndents/>
        <w:jc w:val="both"/>
        <w:rPr>
          <w:rFonts w:hAnsi="Times New Roman"/>
          <w:b/>
          <w:sz w:val="28"/>
          <w:szCs w:val="28"/>
        </w:rPr>
      </w:pPr>
      <w:r w:rsidRPr="00EB2116">
        <w:rPr>
          <w:rFonts w:ascii="Times New Roman" w:hAnsi="Times New Roman" w:cs="Times New Roman"/>
          <w:sz w:val="28"/>
          <w:szCs w:val="28"/>
        </w:rPr>
        <w:t>Так, відповідно до пунктів 4.12 - 4.14 Положення про Комунальну установу «Управління спільною власністю територіальних громад» Закарпатської обласної ради, затверджено рішенням обласної ради  від 30.11.2017  № 985 (зі змінами)</w:t>
      </w:r>
      <w:r w:rsidRPr="00EB2116">
        <w:rPr>
          <w:rFonts w:hAnsi="Times New Roman"/>
          <w:b/>
          <w:sz w:val="28"/>
          <w:szCs w:val="28"/>
        </w:rPr>
        <w:t xml:space="preserve"> </w:t>
      </w:r>
      <w:r w:rsidRPr="00EB2116">
        <w:rPr>
          <w:rFonts w:ascii="Times New Roman" w:hAnsi="Times New Roman" w:cs="Times New Roman"/>
          <w:color w:val="000000"/>
          <w:spacing w:val="0"/>
          <w:sz w:val="28"/>
          <w:szCs w:val="28"/>
          <w:lang w:bidi="uk-UA"/>
        </w:rPr>
        <w:t>уповноваженим Засновником керівним органом Управління є Наглядова рада, яка створюється у кількості семи осіб з числа депутатів Закарпатської обласної ради.</w:t>
      </w:r>
    </w:p>
    <w:p w:rsidR="003149B6" w:rsidRPr="00EB2116" w:rsidRDefault="003149B6" w:rsidP="003149B6">
      <w:pPr>
        <w:pStyle w:val="a7"/>
        <w:ind w:left="0"/>
        <w:rPr>
          <w:lang w:bidi="uk-UA"/>
        </w:rPr>
      </w:pPr>
      <w:r w:rsidRPr="00EB2116">
        <w:rPr>
          <w:b/>
          <w:lang w:val="uk-UA"/>
        </w:rPr>
        <w:t xml:space="preserve">  </w:t>
      </w:r>
      <w:proofErr w:type="spellStart"/>
      <w:r w:rsidRPr="00EB2116">
        <w:rPr>
          <w:lang w:bidi="uk-UA"/>
        </w:rPr>
        <w:t>Персональний</w:t>
      </w:r>
      <w:proofErr w:type="spellEnd"/>
      <w:r w:rsidRPr="00EB2116">
        <w:rPr>
          <w:lang w:bidi="uk-UA"/>
        </w:rPr>
        <w:t xml:space="preserve"> склад </w:t>
      </w:r>
      <w:proofErr w:type="spellStart"/>
      <w:r w:rsidRPr="00EB2116">
        <w:rPr>
          <w:lang w:bidi="uk-UA"/>
        </w:rPr>
        <w:t>Наглядової</w:t>
      </w:r>
      <w:proofErr w:type="spellEnd"/>
      <w:r w:rsidRPr="00EB2116">
        <w:rPr>
          <w:lang w:bidi="uk-UA"/>
        </w:rPr>
        <w:t xml:space="preserve"> ради </w:t>
      </w:r>
      <w:proofErr w:type="spellStart"/>
      <w:r w:rsidRPr="00EB2116">
        <w:rPr>
          <w:lang w:bidi="uk-UA"/>
        </w:rPr>
        <w:t>формується</w:t>
      </w:r>
      <w:proofErr w:type="spellEnd"/>
      <w:r w:rsidRPr="00EB2116">
        <w:rPr>
          <w:lang w:bidi="uk-UA"/>
        </w:rPr>
        <w:t xml:space="preserve"> на </w:t>
      </w:r>
      <w:proofErr w:type="spellStart"/>
      <w:r w:rsidRPr="00EB2116">
        <w:rPr>
          <w:lang w:bidi="uk-UA"/>
        </w:rPr>
        <w:t>підставі</w:t>
      </w:r>
      <w:proofErr w:type="spellEnd"/>
      <w:r w:rsidRPr="00EB2116">
        <w:rPr>
          <w:lang w:bidi="uk-UA"/>
        </w:rPr>
        <w:t xml:space="preserve"> </w:t>
      </w:r>
      <w:proofErr w:type="spellStart"/>
      <w:r w:rsidRPr="00EB2116">
        <w:rPr>
          <w:lang w:bidi="uk-UA"/>
        </w:rPr>
        <w:t>рішення</w:t>
      </w:r>
      <w:proofErr w:type="spellEnd"/>
      <w:r w:rsidRPr="00EB2116">
        <w:rPr>
          <w:lang w:bidi="uk-UA"/>
        </w:rPr>
        <w:t xml:space="preserve"> ради за таким принципом:</w:t>
      </w:r>
    </w:p>
    <w:p w:rsidR="003149B6" w:rsidRPr="00EB2116" w:rsidRDefault="003149B6" w:rsidP="003149B6">
      <w:pPr>
        <w:pStyle w:val="a7"/>
        <w:tabs>
          <w:tab w:val="left" w:pos="142"/>
        </w:tabs>
        <w:ind w:left="0"/>
      </w:pPr>
      <w:r w:rsidRPr="00EB2116">
        <w:rPr>
          <w:lang w:bidi="uk-UA"/>
        </w:rPr>
        <w:t xml:space="preserve">- </w:t>
      </w:r>
      <w:r w:rsidR="00686BFD" w:rsidRPr="00EB2116">
        <w:rPr>
          <w:lang w:val="uk-UA"/>
        </w:rPr>
        <w:t>вісім</w:t>
      </w:r>
      <w:r w:rsidRPr="00EB2116">
        <w:t xml:space="preserve"> </w:t>
      </w:r>
      <w:proofErr w:type="spellStart"/>
      <w:r w:rsidRPr="00EB2116">
        <w:t>ч</w:t>
      </w:r>
      <w:r w:rsidRPr="00EB2116">
        <w:rPr>
          <w:lang w:bidi="uk-UA"/>
        </w:rPr>
        <w:t>ленів</w:t>
      </w:r>
      <w:proofErr w:type="spellEnd"/>
      <w:r w:rsidRPr="00EB2116">
        <w:rPr>
          <w:lang w:bidi="uk-UA"/>
        </w:rPr>
        <w:t xml:space="preserve"> </w:t>
      </w:r>
      <w:proofErr w:type="spellStart"/>
      <w:r w:rsidRPr="00EB2116">
        <w:rPr>
          <w:lang w:bidi="uk-UA"/>
        </w:rPr>
        <w:t>Наглядової</w:t>
      </w:r>
      <w:proofErr w:type="spellEnd"/>
      <w:r w:rsidRPr="00EB2116">
        <w:rPr>
          <w:lang w:bidi="uk-UA"/>
        </w:rPr>
        <w:t xml:space="preserve"> ради </w:t>
      </w:r>
      <w:proofErr w:type="spellStart"/>
      <w:r w:rsidRPr="00EB2116">
        <w:rPr>
          <w:lang w:bidi="uk-UA"/>
        </w:rPr>
        <w:t>обираються</w:t>
      </w:r>
      <w:proofErr w:type="spellEnd"/>
      <w:r w:rsidRPr="00EB2116">
        <w:rPr>
          <w:lang w:bidi="uk-UA"/>
        </w:rPr>
        <w:t xml:space="preserve"> </w:t>
      </w:r>
      <w:r w:rsidRPr="00EB2116">
        <w:t xml:space="preserve">на </w:t>
      </w:r>
      <w:proofErr w:type="spellStart"/>
      <w:r w:rsidRPr="00EB2116">
        <w:t>період</w:t>
      </w:r>
      <w:proofErr w:type="spellEnd"/>
      <w:r w:rsidRPr="00EB2116">
        <w:t xml:space="preserve"> </w:t>
      </w:r>
      <w:proofErr w:type="spellStart"/>
      <w:r w:rsidRPr="00EB2116">
        <w:t>діяльності</w:t>
      </w:r>
      <w:proofErr w:type="spellEnd"/>
      <w:r w:rsidRPr="00EB2116">
        <w:t xml:space="preserve"> </w:t>
      </w:r>
      <w:proofErr w:type="spellStart"/>
      <w:r w:rsidRPr="00EB2116">
        <w:t>відповідного</w:t>
      </w:r>
      <w:proofErr w:type="spellEnd"/>
      <w:r w:rsidRPr="00EB2116">
        <w:t xml:space="preserve"> </w:t>
      </w:r>
      <w:proofErr w:type="spellStart"/>
      <w:r w:rsidRPr="00EB2116">
        <w:t>скликання</w:t>
      </w:r>
      <w:proofErr w:type="spellEnd"/>
      <w:r w:rsidRPr="00EB2116">
        <w:t xml:space="preserve"> </w:t>
      </w:r>
      <w:proofErr w:type="spellStart"/>
      <w:r w:rsidRPr="00EB2116">
        <w:t>обласної</w:t>
      </w:r>
      <w:proofErr w:type="spellEnd"/>
      <w:r w:rsidRPr="00EB2116">
        <w:t xml:space="preserve"> ради</w:t>
      </w:r>
      <w:r w:rsidRPr="00EB2116">
        <w:rPr>
          <w:lang w:bidi="uk-UA"/>
        </w:rPr>
        <w:t xml:space="preserve"> </w:t>
      </w:r>
      <w:proofErr w:type="spellStart"/>
      <w:r w:rsidRPr="00EB2116">
        <w:rPr>
          <w:lang w:bidi="uk-UA"/>
        </w:rPr>
        <w:t>з</w:t>
      </w:r>
      <w:proofErr w:type="spellEnd"/>
      <w:r w:rsidRPr="00EB2116">
        <w:rPr>
          <w:lang w:bidi="uk-UA"/>
        </w:rPr>
        <w:t xml:space="preserve"> числа </w:t>
      </w:r>
      <w:proofErr w:type="spellStart"/>
      <w:r w:rsidRPr="00EB2116">
        <w:rPr>
          <w:lang w:bidi="uk-UA"/>
        </w:rPr>
        <w:t>депутатів</w:t>
      </w:r>
      <w:proofErr w:type="spellEnd"/>
      <w:r w:rsidRPr="00EB2116">
        <w:rPr>
          <w:lang w:bidi="uk-UA"/>
        </w:rPr>
        <w:t xml:space="preserve"> </w:t>
      </w:r>
      <w:proofErr w:type="spellStart"/>
      <w:r w:rsidRPr="00EB2116">
        <w:rPr>
          <w:lang w:bidi="uk-UA"/>
        </w:rPr>
        <w:t>обласної</w:t>
      </w:r>
      <w:proofErr w:type="spellEnd"/>
      <w:r w:rsidRPr="00EB2116">
        <w:rPr>
          <w:lang w:bidi="uk-UA"/>
        </w:rPr>
        <w:t xml:space="preserve"> ради на пленарному </w:t>
      </w:r>
      <w:proofErr w:type="spellStart"/>
      <w:r w:rsidRPr="00EB2116">
        <w:rPr>
          <w:lang w:bidi="uk-UA"/>
        </w:rPr>
        <w:t>засіданні</w:t>
      </w:r>
      <w:proofErr w:type="spellEnd"/>
      <w:r w:rsidRPr="00EB2116">
        <w:rPr>
          <w:lang w:bidi="uk-UA"/>
        </w:rPr>
        <w:t xml:space="preserve"> ради – </w:t>
      </w:r>
      <w:r w:rsidRPr="00EB2116">
        <w:t xml:space="preserve">по </w:t>
      </w:r>
      <w:proofErr w:type="spellStart"/>
      <w:r w:rsidRPr="00EB2116">
        <w:t>одній</w:t>
      </w:r>
      <w:proofErr w:type="spellEnd"/>
      <w:r w:rsidRPr="00EB2116">
        <w:t xml:space="preserve"> </w:t>
      </w:r>
      <w:proofErr w:type="spellStart"/>
      <w:r w:rsidRPr="00EB2116">
        <w:t>особі</w:t>
      </w:r>
      <w:proofErr w:type="spellEnd"/>
      <w:r w:rsidRPr="00EB2116">
        <w:t xml:space="preserve"> </w:t>
      </w:r>
      <w:proofErr w:type="spellStart"/>
      <w:r w:rsidRPr="00EB2116">
        <w:t>від</w:t>
      </w:r>
      <w:proofErr w:type="spellEnd"/>
      <w:r w:rsidRPr="00EB2116">
        <w:t xml:space="preserve"> </w:t>
      </w:r>
      <w:proofErr w:type="spellStart"/>
      <w:r w:rsidRPr="00EB2116">
        <w:t>кожної</w:t>
      </w:r>
      <w:proofErr w:type="spellEnd"/>
      <w:r w:rsidRPr="00EB2116">
        <w:t xml:space="preserve"> </w:t>
      </w:r>
      <w:proofErr w:type="spellStart"/>
      <w:r w:rsidRPr="00EB2116">
        <w:t>депутатської</w:t>
      </w:r>
      <w:proofErr w:type="spellEnd"/>
      <w:r w:rsidRPr="00EB2116">
        <w:t xml:space="preserve"> </w:t>
      </w:r>
      <w:proofErr w:type="spellStart"/>
      <w:r w:rsidRPr="00EB2116">
        <w:t>фракції</w:t>
      </w:r>
      <w:proofErr w:type="spellEnd"/>
      <w:r w:rsidRPr="00EB2116">
        <w:t>;</w:t>
      </w:r>
    </w:p>
    <w:p w:rsidR="003149B6" w:rsidRPr="00EB2116" w:rsidRDefault="003149B6" w:rsidP="003149B6">
      <w:pPr>
        <w:pStyle w:val="a7"/>
        <w:tabs>
          <w:tab w:val="left" w:pos="142"/>
        </w:tabs>
        <w:ind w:left="0"/>
      </w:pPr>
      <w:r w:rsidRPr="00EB2116">
        <w:t xml:space="preserve">- один член </w:t>
      </w:r>
      <w:proofErr w:type="spellStart"/>
      <w:r w:rsidRPr="00EB2116">
        <w:t>Наглядової</w:t>
      </w:r>
      <w:proofErr w:type="spellEnd"/>
      <w:r w:rsidRPr="00EB2116">
        <w:t xml:space="preserve"> ради на </w:t>
      </w:r>
      <w:proofErr w:type="spellStart"/>
      <w:r w:rsidRPr="00EB2116">
        <w:t>період</w:t>
      </w:r>
      <w:proofErr w:type="spellEnd"/>
      <w:r w:rsidRPr="00EB2116">
        <w:t xml:space="preserve"> </w:t>
      </w:r>
      <w:proofErr w:type="spellStart"/>
      <w:r w:rsidRPr="00EB2116">
        <w:t>діяльності</w:t>
      </w:r>
      <w:proofErr w:type="spellEnd"/>
      <w:r w:rsidRPr="00EB2116">
        <w:t xml:space="preserve"> </w:t>
      </w:r>
      <w:proofErr w:type="spellStart"/>
      <w:r w:rsidRPr="00EB2116">
        <w:t>відповідного</w:t>
      </w:r>
      <w:proofErr w:type="spellEnd"/>
      <w:r w:rsidRPr="00EB2116">
        <w:t xml:space="preserve"> </w:t>
      </w:r>
      <w:proofErr w:type="spellStart"/>
      <w:r w:rsidRPr="00EB2116">
        <w:t>скликання</w:t>
      </w:r>
      <w:proofErr w:type="spellEnd"/>
      <w:r w:rsidRPr="00EB2116">
        <w:t xml:space="preserve"> </w:t>
      </w:r>
      <w:proofErr w:type="spellStart"/>
      <w:r w:rsidRPr="00EB2116">
        <w:t>обласної</w:t>
      </w:r>
      <w:proofErr w:type="spellEnd"/>
      <w:r w:rsidRPr="00EB2116">
        <w:t xml:space="preserve"> ради </w:t>
      </w:r>
      <w:proofErr w:type="spellStart"/>
      <w:r w:rsidRPr="00EB2116">
        <w:t>призначається</w:t>
      </w:r>
      <w:proofErr w:type="spellEnd"/>
      <w:r w:rsidRPr="00EB2116">
        <w:t xml:space="preserve"> </w:t>
      </w:r>
      <w:proofErr w:type="spellStart"/>
      <w:r w:rsidRPr="00EB2116">
        <w:t>розпорядженням</w:t>
      </w:r>
      <w:proofErr w:type="spellEnd"/>
      <w:r w:rsidRPr="00EB2116">
        <w:t xml:space="preserve"> </w:t>
      </w:r>
      <w:proofErr w:type="spellStart"/>
      <w:r w:rsidRPr="00EB2116">
        <w:t>голови</w:t>
      </w:r>
      <w:proofErr w:type="spellEnd"/>
      <w:r w:rsidRPr="00EB2116">
        <w:t xml:space="preserve"> </w:t>
      </w:r>
      <w:proofErr w:type="spellStart"/>
      <w:r w:rsidRPr="00EB2116">
        <w:t>Закарпатської</w:t>
      </w:r>
      <w:proofErr w:type="spellEnd"/>
      <w:r w:rsidRPr="00EB2116">
        <w:t xml:space="preserve"> </w:t>
      </w:r>
      <w:proofErr w:type="spellStart"/>
      <w:r w:rsidRPr="00EB2116">
        <w:t>обласної</w:t>
      </w:r>
      <w:proofErr w:type="spellEnd"/>
      <w:r w:rsidRPr="00EB2116">
        <w:t xml:space="preserve"> ради.</w:t>
      </w:r>
    </w:p>
    <w:p w:rsidR="003149B6" w:rsidRPr="00EB2116" w:rsidRDefault="003149B6" w:rsidP="003149B6">
      <w:pPr>
        <w:spacing w:after="0" w:line="240" w:lineRule="auto"/>
        <w:ind w:firstLine="709"/>
        <w:jc w:val="both"/>
        <w:rPr>
          <w:rFonts w:ascii="Times New Roman" w:eastAsiaTheme="minorHAnsi" w:hAnsi="Times New Roman" w:cs="Times New Roman"/>
          <w:bCs/>
          <w:sz w:val="28"/>
          <w:szCs w:val="28"/>
          <w:lang w:eastAsia="en-US"/>
        </w:rPr>
      </w:pPr>
    </w:p>
    <w:p w:rsidR="003149B6" w:rsidRPr="00EB2116" w:rsidRDefault="003149B6" w:rsidP="003149B6">
      <w:pPr>
        <w:pStyle w:val="Default"/>
        <w:ind w:firstLine="709"/>
        <w:jc w:val="both"/>
        <w:rPr>
          <w:b/>
          <w:bCs/>
          <w:sz w:val="28"/>
          <w:szCs w:val="28"/>
          <w:lang w:val="uk-UA"/>
        </w:rPr>
      </w:pPr>
      <w:r w:rsidRPr="00EB2116">
        <w:rPr>
          <w:b/>
          <w:bCs/>
          <w:sz w:val="28"/>
          <w:szCs w:val="28"/>
          <w:lang w:val="uk-UA"/>
        </w:rPr>
        <w:t xml:space="preserve">2. Мета та завдання прийняття рішення. </w:t>
      </w:r>
    </w:p>
    <w:p w:rsidR="003149B6" w:rsidRPr="00EB2116" w:rsidRDefault="003149B6" w:rsidP="003149B6">
      <w:pPr>
        <w:pStyle w:val="Default"/>
        <w:ind w:firstLine="709"/>
        <w:jc w:val="both"/>
        <w:rPr>
          <w:color w:val="auto"/>
          <w:sz w:val="28"/>
          <w:szCs w:val="28"/>
          <w:shd w:val="clear" w:color="auto" w:fill="FFFFFF"/>
          <w:lang w:val="uk-UA"/>
        </w:rPr>
      </w:pPr>
      <w:r w:rsidRPr="00EB2116">
        <w:rPr>
          <w:color w:val="333333"/>
          <w:sz w:val="28"/>
          <w:szCs w:val="28"/>
          <w:shd w:val="clear" w:color="auto" w:fill="FFFFFF"/>
        </w:rPr>
        <w:t> </w:t>
      </w:r>
      <w:r w:rsidRPr="00EB2116">
        <w:rPr>
          <w:color w:val="auto"/>
          <w:sz w:val="28"/>
          <w:szCs w:val="28"/>
          <w:shd w:val="clear" w:color="auto" w:fill="FFFFFF"/>
          <w:lang w:val="uk-UA"/>
        </w:rPr>
        <w:t xml:space="preserve">Метою прийняття </w:t>
      </w:r>
      <w:proofErr w:type="spellStart"/>
      <w:r w:rsidRPr="00EB2116">
        <w:rPr>
          <w:color w:val="auto"/>
          <w:sz w:val="28"/>
          <w:szCs w:val="28"/>
          <w:shd w:val="clear" w:color="auto" w:fill="FFFFFF"/>
          <w:lang w:val="uk-UA"/>
        </w:rPr>
        <w:t>проєкту</w:t>
      </w:r>
      <w:proofErr w:type="spellEnd"/>
      <w:r w:rsidRPr="00EB2116">
        <w:rPr>
          <w:color w:val="auto"/>
          <w:sz w:val="28"/>
          <w:szCs w:val="28"/>
          <w:shd w:val="clear" w:color="auto" w:fill="FFFFFF"/>
          <w:lang w:val="uk-UA"/>
        </w:rPr>
        <w:t xml:space="preserve"> рішення є створення сприятливих умов для ефективного управління об’єктами спільної власності територіальних громад області та забезпечення їх ефективного використання.</w:t>
      </w:r>
    </w:p>
    <w:p w:rsidR="003149B6" w:rsidRPr="00EB2116" w:rsidRDefault="003149B6" w:rsidP="003149B6">
      <w:pPr>
        <w:pStyle w:val="Default"/>
        <w:ind w:firstLine="709"/>
        <w:jc w:val="both"/>
        <w:rPr>
          <w:sz w:val="28"/>
          <w:szCs w:val="28"/>
          <w:lang w:val="uk-UA"/>
        </w:rPr>
      </w:pPr>
      <w:proofErr w:type="spellStart"/>
      <w:r w:rsidRPr="00EB2116">
        <w:rPr>
          <w:color w:val="auto"/>
          <w:sz w:val="28"/>
          <w:szCs w:val="28"/>
          <w:shd w:val="clear" w:color="auto" w:fill="FFFFFF"/>
          <w:lang w:val="uk-UA"/>
        </w:rPr>
        <w:t>Проєктом</w:t>
      </w:r>
      <w:proofErr w:type="spellEnd"/>
      <w:r w:rsidRPr="00EB2116">
        <w:rPr>
          <w:color w:val="auto"/>
          <w:sz w:val="28"/>
          <w:szCs w:val="28"/>
          <w:shd w:val="clear" w:color="auto" w:fill="FFFFFF"/>
          <w:lang w:val="uk-UA"/>
        </w:rPr>
        <w:t xml:space="preserve"> пропонується затвердити персональний склад Наглядової ради відповідно до вимог </w:t>
      </w:r>
      <w:r w:rsidRPr="00EB2116">
        <w:rPr>
          <w:sz w:val="28"/>
          <w:szCs w:val="28"/>
          <w:lang w:val="uk-UA"/>
        </w:rPr>
        <w:t>пунктів 4.12 - 4.14 Положення про Комунальну установу «Управління спільною власністю територіальних громад» Закарпатської обласної ради, затверджено рішенням обласної ради  від 30.11.2017  № 985 (зі змінами).</w:t>
      </w:r>
    </w:p>
    <w:p w:rsidR="003149B6" w:rsidRPr="00EB2116" w:rsidRDefault="003149B6" w:rsidP="003149B6">
      <w:pPr>
        <w:pStyle w:val="Default"/>
        <w:ind w:firstLine="709"/>
        <w:jc w:val="both"/>
        <w:rPr>
          <w:color w:val="auto"/>
          <w:sz w:val="28"/>
          <w:szCs w:val="28"/>
          <w:lang w:val="uk-UA"/>
        </w:rPr>
      </w:pPr>
    </w:p>
    <w:p w:rsidR="003149B6" w:rsidRPr="00EB2116" w:rsidRDefault="003149B6" w:rsidP="003149B6">
      <w:pPr>
        <w:pStyle w:val="Default"/>
        <w:ind w:firstLine="709"/>
        <w:jc w:val="both"/>
        <w:rPr>
          <w:sz w:val="28"/>
          <w:szCs w:val="28"/>
          <w:lang w:val="uk-UA"/>
        </w:rPr>
      </w:pPr>
      <w:r w:rsidRPr="00EB2116">
        <w:rPr>
          <w:b/>
          <w:bCs/>
          <w:sz w:val="28"/>
          <w:szCs w:val="28"/>
          <w:lang w:val="uk-UA"/>
        </w:rPr>
        <w:t xml:space="preserve">3. Стан нормативно-правової бази у даній сфері правового регулювання. </w:t>
      </w:r>
    </w:p>
    <w:p w:rsidR="003149B6" w:rsidRPr="00EB2116" w:rsidRDefault="003149B6" w:rsidP="003149B6">
      <w:pPr>
        <w:autoSpaceDE w:val="0"/>
        <w:autoSpaceDN w:val="0"/>
        <w:adjustRightInd w:val="0"/>
        <w:spacing w:after="0" w:line="240" w:lineRule="auto"/>
        <w:ind w:firstLine="709"/>
        <w:jc w:val="both"/>
        <w:rPr>
          <w:rFonts w:ascii="Calibri" w:eastAsia="Times New Roman" w:hAnsi="Calibri" w:cs="Times New Roman"/>
          <w:b/>
          <w:sz w:val="28"/>
          <w:szCs w:val="28"/>
        </w:rPr>
      </w:pPr>
      <w:proofErr w:type="spellStart"/>
      <w:r w:rsidRPr="00EB2116">
        <w:rPr>
          <w:rFonts w:ascii="Times New Roman" w:hAnsi="Times New Roman" w:cs="Times New Roman"/>
          <w:sz w:val="28"/>
          <w:szCs w:val="28"/>
        </w:rPr>
        <w:t>Проєкт</w:t>
      </w:r>
      <w:proofErr w:type="spellEnd"/>
      <w:r w:rsidRPr="00EB2116">
        <w:rPr>
          <w:rFonts w:ascii="Times New Roman" w:hAnsi="Times New Roman" w:cs="Times New Roman"/>
          <w:sz w:val="28"/>
          <w:szCs w:val="28"/>
        </w:rPr>
        <w:t xml:space="preserve"> рішення підготовлено відповідно до вимог частини сьомої і частини восьмої статті 78 Господарського кодексу України, пункту 20 частини 1 статті 43, статті 60 Закону України «Про місцеве самоврядування в Україні», рішення обласної ради  від 30.11.2017  № 985  «</w:t>
      </w:r>
      <w:r w:rsidRPr="00EB2116">
        <w:rPr>
          <w:rFonts w:ascii="Times New Roman" w:eastAsia="TimesNewRoman" w:hAnsi="Times New Roman" w:cs="Times New Roman"/>
          <w:sz w:val="28"/>
          <w:szCs w:val="28"/>
        </w:rPr>
        <w:t>Про врегулювання окремих питань щодо управління об’єктами спільної власності територіальних громад сіл, селищ, міст Закарпатської області».</w:t>
      </w:r>
    </w:p>
    <w:p w:rsidR="003149B6" w:rsidRDefault="003149B6" w:rsidP="003149B6">
      <w:pPr>
        <w:pStyle w:val="Default"/>
        <w:ind w:firstLine="709"/>
        <w:jc w:val="both"/>
        <w:rPr>
          <w:color w:val="auto"/>
          <w:sz w:val="28"/>
          <w:szCs w:val="28"/>
          <w:lang w:val="uk-UA"/>
        </w:rPr>
      </w:pPr>
    </w:p>
    <w:p w:rsidR="00E2406A" w:rsidRDefault="00E2406A" w:rsidP="003149B6">
      <w:pPr>
        <w:pStyle w:val="Default"/>
        <w:ind w:firstLine="709"/>
        <w:jc w:val="both"/>
        <w:rPr>
          <w:color w:val="auto"/>
          <w:sz w:val="28"/>
          <w:szCs w:val="28"/>
          <w:lang w:val="uk-UA"/>
        </w:rPr>
      </w:pPr>
    </w:p>
    <w:p w:rsidR="00E2406A" w:rsidRPr="00EB2116" w:rsidRDefault="00E2406A" w:rsidP="003149B6">
      <w:pPr>
        <w:pStyle w:val="Default"/>
        <w:ind w:firstLine="709"/>
        <w:jc w:val="both"/>
        <w:rPr>
          <w:color w:val="auto"/>
          <w:sz w:val="28"/>
          <w:szCs w:val="28"/>
          <w:lang w:val="uk-UA"/>
        </w:rPr>
      </w:pPr>
    </w:p>
    <w:p w:rsidR="003149B6" w:rsidRPr="00EB2116" w:rsidRDefault="003149B6" w:rsidP="003149B6">
      <w:pPr>
        <w:pStyle w:val="Default"/>
        <w:ind w:firstLine="709"/>
        <w:jc w:val="both"/>
        <w:rPr>
          <w:sz w:val="28"/>
          <w:szCs w:val="28"/>
          <w:lang w:val="uk-UA"/>
        </w:rPr>
      </w:pPr>
      <w:r w:rsidRPr="00EB2116">
        <w:rPr>
          <w:b/>
          <w:bCs/>
          <w:sz w:val="28"/>
          <w:szCs w:val="28"/>
          <w:lang w:val="uk-UA"/>
        </w:rPr>
        <w:t xml:space="preserve">4. Фінансово-економічне  обґрунтування. </w:t>
      </w:r>
    </w:p>
    <w:p w:rsidR="003149B6" w:rsidRPr="00EB2116" w:rsidRDefault="003149B6" w:rsidP="003149B6">
      <w:pPr>
        <w:pStyle w:val="Default"/>
        <w:ind w:firstLine="709"/>
        <w:jc w:val="both"/>
        <w:rPr>
          <w:sz w:val="28"/>
          <w:szCs w:val="28"/>
          <w:lang w:val="uk-UA"/>
        </w:rPr>
      </w:pPr>
      <w:r w:rsidRPr="00EB2116">
        <w:rPr>
          <w:sz w:val="28"/>
          <w:szCs w:val="28"/>
        </w:rPr>
        <w:t xml:space="preserve">Не </w:t>
      </w:r>
      <w:proofErr w:type="spellStart"/>
      <w:r w:rsidRPr="00EB2116">
        <w:rPr>
          <w:sz w:val="28"/>
          <w:szCs w:val="28"/>
        </w:rPr>
        <w:t>потребує</w:t>
      </w:r>
      <w:proofErr w:type="spellEnd"/>
      <w:r w:rsidRPr="00EB2116">
        <w:rPr>
          <w:sz w:val="28"/>
          <w:szCs w:val="28"/>
          <w:lang w:val="uk-UA"/>
        </w:rPr>
        <w:t xml:space="preserve"> </w:t>
      </w:r>
      <w:proofErr w:type="spellStart"/>
      <w:r w:rsidRPr="00EB2116">
        <w:rPr>
          <w:sz w:val="28"/>
          <w:szCs w:val="28"/>
        </w:rPr>
        <w:t>залучення</w:t>
      </w:r>
      <w:proofErr w:type="spellEnd"/>
      <w:r w:rsidRPr="00EB2116">
        <w:rPr>
          <w:sz w:val="28"/>
          <w:szCs w:val="28"/>
          <w:lang w:val="uk-UA"/>
        </w:rPr>
        <w:t xml:space="preserve"> </w:t>
      </w:r>
      <w:proofErr w:type="spellStart"/>
      <w:r w:rsidRPr="00EB2116">
        <w:rPr>
          <w:sz w:val="28"/>
          <w:szCs w:val="28"/>
        </w:rPr>
        <w:t>бюджетних</w:t>
      </w:r>
      <w:proofErr w:type="spellEnd"/>
      <w:r w:rsidRPr="00EB2116">
        <w:rPr>
          <w:sz w:val="28"/>
          <w:szCs w:val="28"/>
          <w:lang w:val="uk-UA"/>
        </w:rPr>
        <w:t xml:space="preserve"> </w:t>
      </w:r>
      <w:proofErr w:type="spellStart"/>
      <w:r w:rsidRPr="00EB2116">
        <w:rPr>
          <w:sz w:val="28"/>
          <w:szCs w:val="28"/>
        </w:rPr>
        <w:t>коштів</w:t>
      </w:r>
      <w:proofErr w:type="spellEnd"/>
      <w:r w:rsidRPr="00EB2116">
        <w:rPr>
          <w:sz w:val="28"/>
          <w:szCs w:val="28"/>
        </w:rPr>
        <w:t>.</w:t>
      </w:r>
    </w:p>
    <w:p w:rsidR="003149B6" w:rsidRPr="00EB2116" w:rsidRDefault="003149B6" w:rsidP="003149B6">
      <w:pPr>
        <w:pStyle w:val="Default"/>
        <w:ind w:firstLine="709"/>
        <w:jc w:val="both"/>
        <w:rPr>
          <w:sz w:val="28"/>
          <w:szCs w:val="28"/>
          <w:lang w:val="uk-UA"/>
        </w:rPr>
      </w:pPr>
    </w:p>
    <w:p w:rsidR="003149B6" w:rsidRPr="00EB2116" w:rsidRDefault="003149B6" w:rsidP="003149B6">
      <w:pPr>
        <w:pStyle w:val="Default"/>
        <w:ind w:firstLine="709"/>
        <w:jc w:val="both"/>
        <w:rPr>
          <w:sz w:val="28"/>
          <w:szCs w:val="28"/>
          <w:lang w:val="uk-UA"/>
        </w:rPr>
      </w:pPr>
    </w:p>
    <w:p w:rsidR="00686BFD" w:rsidRPr="00EB2116" w:rsidRDefault="003149B6" w:rsidP="00686BFD">
      <w:pPr>
        <w:pStyle w:val="Default"/>
        <w:jc w:val="both"/>
        <w:rPr>
          <w:b/>
          <w:sz w:val="28"/>
          <w:szCs w:val="28"/>
        </w:rPr>
      </w:pPr>
      <w:r w:rsidRPr="00EB2116">
        <w:rPr>
          <w:b/>
          <w:sz w:val="28"/>
          <w:szCs w:val="28"/>
        </w:rPr>
        <w:t xml:space="preserve">Начальник </w:t>
      </w:r>
      <w:proofErr w:type="spellStart"/>
      <w:r w:rsidRPr="00EB2116">
        <w:rPr>
          <w:b/>
          <w:sz w:val="28"/>
          <w:szCs w:val="28"/>
        </w:rPr>
        <w:t>управління</w:t>
      </w:r>
      <w:proofErr w:type="spellEnd"/>
      <w:r w:rsidR="00686BFD" w:rsidRPr="00EB2116">
        <w:rPr>
          <w:b/>
          <w:sz w:val="28"/>
          <w:szCs w:val="28"/>
          <w:lang w:val="uk-UA"/>
        </w:rPr>
        <w:t xml:space="preserve"> </w:t>
      </w:r>
      <w:r w:rsidRPr="00EB2116">
        <w:rPr>
          <w:b/>
          <w:sz w:val="28"/>
          <w:szCs w:val="28"/>
        </w:rPr>
        <w:t xml:space="preserve">правового </w:t>
      </w:r>
    </w:p>
    <w:p w:rsidR="003149B6" w:rsidRPr="00EB2116" w:rsidRDefault="003149B6" w:rsidP="00686BFD">
      <w:pPr>
        <w:pStyle w:val="Default"/>
        <w:jc w:val="both"/>
        <w:rPr>
          <w:sz w:val="28"/>
          <w:szCs w:val="28"/>
          <w:lang w:val="uk-UA"/>
        </w:rPr>
      </w:pPr>
      <w:proofErr w:type="spellStart"/>
      <w:r w:rsidRPr="00EB2116">
        <w:rPr>
          <w:b/>
          <w:sz w:val="28"/>
          <w:szCs w:val="28"/>
        </w:rPr>
        <w:t>забезпечення</w:t>
      </w:r>
      <w:proofErr w:type="spellEnd"/>
      <w:r w:rsidRPr="00EB2116">
        <w:rPr>
          <w:b/>
          <w:sz w:val="28"/>
          <w:szCs w:val="28"/>
        </w:rPr>
        <w:t xml:space="preserve"> </w:t>
      </w:r>
      <w:proofErr w:type="spellStart"/>
      <w:r w:rsidR="00686BFD" w:rsidRPr="00EB2116">
        <w:rPr>
          <w:b/>
          <w:sz w:val="28"/>
          <w:szCs w:val="28"/>
        </w:rPr>
        <w:t>діяльності</w:t>
      </w:r>
      <w:proofErr w:type="spellEnd"/>
      <w:r w:rsidR="00686BFD" w:rsidRPr="00EB2116">
        <w:rPr>
          <w:b/>
          <w:sz w:val="28"/>
          <w:szCs w:val="28"/>
        </w:rPr>
        <w:t xml:space="preserve"> </w:t>
      </w:r>
      <w:proofErr w:type="spellStart"/>
      <w:r w:rsidR="00686BFD" w:rsidRPr="00EB2116">
        <w:rPr>
          <w:b/>
          <w:sz w:val="28"/>
          <w:szCs w:val="28"/>
        </w:rPr>
        <w:t>обласної</w:t>
      </w:r>
      <w:proofErr w:type="spellEnd"/>
      <w:r w:rsidR="00686BFD" w:rsidRPr="00EB2116">
        <w:rPr>
          <w:b/>
          <w:sz w:val="28"/>
          <w:szCs w:val="28"/>
        </w:rPr>
        <w:t xml:space="preserve"> ради  </w:t>
      </w:r>
      <w:r w:rsidR="00686BFD" w:rsidRPr="00EB2116">
        <w:rPr>
          <w:b/>
          <w:sz w:val="28"/>
          <w:szCs w:val="28"/>
        </w:rPr>
        <w:tab/>
      </w:r>
      <w:r w:rsidR="00686BFD" w:rsidRPr="00EB2116">
        <w:rPr>
          <w:b/>
          <w:sz w:val="28"/>
          <w:szCs w:val="28"/>
        </w:rPr>
        <w:tab/>
      </w:r>
      <w:r w:rsidR="00686BFD" w:rsidRPr="00EB2116">
        <w:rPr>
          <w:b/>
          <w:sz w:val="28"/>
          <w:szCs w:val="28"/>
        </w:rPr>
        <w:tab/>
      </w:r>
      <w:r w:rsidR="00686BFD" w:rsidRPr="00EB2116">
        <w:rPr>
          <w:b/>
          <w:sz w:val="28"/>
          <w:szCs w:val="28"/>
          <w:lang w:val="uk-UA"/>
        </w:rPr>
        <w:t>Юрій БОРТЕЙЧУК</w:t>
      </w:r>
      <w:r w:rsidRPr="00EB2116">
        <w:rPr>
          <w:b/>
          <w:sz w:val="28"/>
          <w:szCs w:val="28"/>
        </w:rPr>
        <w:t xml:space="preserve">                                                 </w:t>
      </w:r>
    </w:p>
    <w:sectPr w:rsidR="003149B6" w:rsidRPr="00EB2116" w:rsidSect="00073AD3">
      <w:pgSz w:w="11906" w:h="16838"/>
      <w:pgMar w:top="850" w:right="707"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C65EA"/>
    <w:multiLevelType w:val="hybridMultilevel"/>
    <w:tmpl w:val="0A5EFD16"/>
    <w:lvl w:ilvl="0" w:tplc="5228200E">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1">
    <w:nsid w:val="5F1623EF"/>
    <w:multiLevelType w:val="hybridMultilevel"/>
    <w:tmpl w:val="A9DA9DB8"/>
    <w:lvl w:ilvl="0" w:tplc="FA3C55CA">
      <w:numFmt w:val="bullet"/>
      <w:lvlText w:val="–"/>
      <w:lvlJc w:val="left"/>
      <w:pPr>
        <w:ind w:left="785" w:hanging="360"/>
      </w:pPr>
      <w:rPr>
        <w:rFonts w:ascii="Times New Roman" w:eastAsia="Times New Roman" w:hAnsi="Times New Roman" w:cs="Times New Roman" w:hint="default"/>
      </w:rPr>
    </w:lvl>
    <w:lvl w:ilvl="1" w:tplc="04220003" w:tentative="1">
      <w:start w:val="1"/>
      <w:numFmt w:val="bullet"/>
      <w:lvlText w:val="o"/>
      <w:lvlJc w:val="left"/>
      <w:pPr>
        <w:ind w:left="1471" w:hanging="360"/>
      </w:pPr>
      <w:rPr>
        <w:rFonts w:ascii="Courier New" w:hAnsi="Courier New" w:cs="Courier New" w:hint="default"/>
      </w:rPr>
    </w:lvl>
    <w:lvl w:ilvl="2" w:tplc="04220005" w:tentative="1">
      <w:start w:val="1"/>
      <w:numFmt w:val="bullet"/>
      <w:lvlText w:val=""/>
      <w:lvlJc w:val="left"/>
      <w:pPr>
        <w:ind w:left="2191" w:hanging="360"/>
      </w:pPr>
      <w:rPr>
        <w:rFonts w:ascii="Wingdings" w:hAnsi="Wingdings" w:hint="default"/>
      </w:rPr>
    </w:lvl>
    <w:lvl w:ilvl="3" w:tplc="04220001" w:tentative="1">
      <w:start w:val="1"/>
      <w:numFmt w:val="bullet"/>
      <w:lvlText w:val=""/>
      <w:lvlJc w:val="left"/>
      <w:pPr>
        <w:ind w:left="2911" w:hanging="360"/>
      </w:pPr>
      <w:rPr>
        <w:rFonts w:ascii="Symbol" w:hAnsi="Symbol" w:hint="default"/>
      </w:rPr>
    </w:lvl>
    <w:lvl w:ilvl="4" w:tplc="04220003" w:tentative="1">
      <w:start w:val="1"/>
      <w:numFmt w:val="bullet"/>
      <w:lvlText w:val="o"/>
      <w:lvlJc w:val="left"/>
      <w:pPr>
        <w:ind w:left="3631" w:hanging="360"/>
      </w:pPr>
      <w:rPr>
        <w:rFonts w:ascii="Courier New" w:hAnsi="Courier New" w:cs="Courier New" w:hint="default"/>
      </w:rPr>
    </w:lvl>
    <w:lvl w:ilvl="5" w:tplc="04220005" w:tentative="1">
      <w:start w:val="1"/>
      <w:numFmt w:val="bullet"/>
      <w:lvlText w:val=""/>
      <w:lvlJc w:val="left"/>
      <w:pPr>
        <w:ind w:left="4351" w:hanging="360"/>
      </w:pPr>
      <w:rPr>
        <w:rFonts w:ascii="Wingdings" w:hAnsi="Wingdings" w:hint="default"/>
      </w:rPr>
    </w:lvl>
    <w:lvl w:ilvl="6" w:tplc="04220001" w:tentative="1">
      <w:start w:val="1"/>
      <w:numFmt w:val="bullet"/>
      <w:lvlText w:val=""/>
      <w:lvlJc w:val="left"/>
      <w:pPr>
        <w:ind w:left="5071" w:hanging="360"/>
      </w:pPr>
      <w:rPr>
        <w:rFonts w:ascii="Symbol" w:hAnsi="Symbol" w:hint="default"/>
      </w:rPr>
    </w:lvl>
    <w:lvl w:ilvl="7" w:tplc="04220003" w:tentative="1">
      <w:start w:val="1"/>
      <w:numFmt w:val="bullet"/>
      <w:lvlText w:val="o"/>
      <w:lvlJc w:val="left"/>
      <w:pPr>
        <w:ind w:left="5791" w:hanging="360"/>
      </w:pPr>
      <w:rPr>
        <w:rFonts w:ascii="Courier New" w:hAnsi="Courier New" w:cs="Courier New" w:hint="default"/>
      </w:rPr>
    </w:lvl>
    <w:lvl w:ilvl="8" w:tplc="04220005" w:tentative="1">
      <w:start w:val="1"/>
      <w:numFmt w:val="bullet"/>
      <w:lvlText w:val=""/>
      <w:lvlJc w:val="left"/>
      <w:pPr>
        <w:ind w:left="651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2075"/>
    <w:rsid w:val="00041B94"/>
    <w:rsid w:val="00073AD3"/>
    <w:rsid w:val="003149B6"/>
    <w:rsid w:val="0048451F"/>
    <w:rsid w:val="005667F1"/>
    <w:rsid w:val="00612441"/>
    <w:rsid w:val="00686BFD"/>
    <w:rsid w:val="006B2035"/>
    <w:rsid w:val="00707D5F"/>
    <w:rsid w:val="00712CB4"/>
    <w:rsid w:val="007D78F5"/>
    <w:rsid w:val="00A82014"/>
    <w:rsid w:val="00A92075"/>
    <w:rsid w:val="00DE0BEB"/>
    <w:rsid w:val="00E2406A"/>
    <w:rsid w:val="00EB21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AD3"/>
    <w:pPr>
      <w:spacing w:after="200" w:line="276" w:lineRule="auto"/>
    </w:pPr>
    <w:rPr>
      <w:rFonts w:eastAsiaTheme="minorEastAsia"/>
      <w:lang w:eastAsia="uk-UA"/>
    </w:rPr>
  </w:style>
  <w:style w:type="paragraph" w:styleId="3">
    <w:name w:val="heading 3"/>
    <w:basedOn w:val="a"/>
    <w:next w:val="a"/>
    <w:link w:val="30"/>
    <w:unhideWhenUsed/>
    <w:qFormat/>
    <w:rsid w:val="00073AD3"/>
    <w:pPr>
      <w:keepNext/>
      <w:spacing w:after="0" w:line="240" w:lineRule="auto"/>
      <w:jc w:val="center"/>
      <w:outlineLvl w:val="2"/>
    </w:pPr>
    <w:rPr>
      <w:rFonts w:ascii="Times New Roman" w:eastAsia="Times New Roman" w:hAnsi="Times New Roman" w:cs="Times New Roman"/>
      <w:b/>
      <w:sz w:val="28"/>
      <w:szCs w:val="20"/>
      <w:lang w:val="de-DE"/>
    </w:rPr>
  </w:style>
  <w:style w:type="paragraph" w:styleId="6">
    <w:name w:val="heading 6"/>
    <w:basedOn w:val="a"/>
    <w:next w:val="a"/>
    <w:link w:val="60"/>
    <w:uiPriority w:val="9"/>
    <w:semiHidden/>
    <w:unhideWhenUsed/>
    <w:qFormat/>
    <w:rsid w:val="00073AD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73AD3"/>
    <w:rPr>
      <w:rFonts w:ascii="Times New Roman" w:eastAsia="Times New Roman" w:hAnsi="Times New Roman" w:cs="Times New Roman"/>
      <w:b/>
      <w:sz w:val="28"/>
      <w:szCs w:val="20"/>
      <w:lang w:val="de-DE" w:eastAsia="uk-UA"/>
    </w:rPr>
  </w:style>
  <w:style w:type="paragraph" w:styleId="a3">
    <w:name w:val="Normal (Web)"/>
    <w:basedOn w:val="a"/>
    <w:uiPriority w:val="99"/>
    <w:semiHidden/>
    <w:rsid w:val="00073AD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073AD3"/>
    <w:rPr>
      <w:color w:val="0000FF"/>
      <w:u w:val="single"/>
    </w:rPr>
  </w:style>
  <w:style w:type="character" w:customStyle="1" w:styleId="60">
    <w:name w:val="Заголовок 6 Знак"/>
    <w:basedOn w:val="a0"/>
    <w:link w:val="6"/>
    <w:uiPriority w:val="9"/>
    <w:semiHidden/>
    <w:rsid w:val="00073AD3"/>
    <w:rPr>
      <w:rFonts w:asciiTheme="majorHAnsi" w:eastAsiaTheme="majorEastAsia" w:hAnsiTheme="majorHAnsi" w:cstheme="majorBidi"/>
      <w:color w:val="1F4D78" w:themeColor="accent1" w:themeShade="7F"/>
      <w:lang w:eastAsia="uk-UA"/>
    </w:rPr>
  </w:style>
  <w:style w:type="paragraph" w:styleId="a5">
    <w:name w:val="Balloon Text"/>
    <w:basedOn w:val="a"/>
    <w:link w:val="a6"/>
    <w:uiPriority w:val="99"/>
    <w:semiHidden/>
    <w:unhideWhenUsed/>
    <w:rsid w:val="003149B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149B6"/>
    <w:rPr>
      <w:rFonts w:ascii="Segoe UI" w:eastAsiaTheme="minorEastAsia" w:hAnsi="Segoe UI" w:cs="Segoe UI"/>
      <w:sz w:val="18"/>
      <w:szCs w:val="18"/>
      <w:lang w:eastAsia="uk-UA"/>
    </w:rPr>
  </w:style>
  <w:style w:type="paragraph" w:customStyle="1" w:styleId="Default">
    <w:name w:val="Default"/>
    <w:rsid w:val="003149B6"/>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rvts0">
    <w:name w:val="rvts0"/>
    <w:basedOn w:val="a0"/>
    <w:rsid w:val="003149B6"/>
  </w:style>
  <w:style w:type="paragraph" w:styleId="a7">
    <w:name w:val="List Paragraph"/>
    <w:basedOn w:val="a"/>
    <w:uiPriority w:val="34"/>
    <w:qFormat/>
    <w:rsid w:val="003149B6"/>
    <w:pPr>
      <w:spacing w:after="0" w:line="240" w:lineRule="auto"/>
      <w:ind w:left="720" w:firstLine="709"/>
      <w:contextualSpacing/>
      <w:jc w:val="both"/>
    </w:pPr>
    <w:rPr>
      <w:rFonts w:ascii="Times New Roman" w:eastAsia="Calibri" w:hAnsi="Times New Roman" w:cs="Times New Roman"/>
      <w:sz w:val="28"/>
      <w:szCs w:val="28"/>
      <w:lang w:val="ru-RU" w:eastAsia="en-US"/>
    </w:rPr>
  </w:style>
  <w:style w:type="paragraph" w:customStyle="1" w:styleId="rvps2">
    <w:name w:val="rvps2"/>
    <w:basedOn w:val="a"/>
    <w:rsid w:val="003149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a0"/>
    <w:link w:val="1"/>
    <w:rsid w:val="003149B6"/>
    <w:rPr>
      <w:rFonts w:ascii="Arial" w:eastAsia="Arial" w:hAnsi="Arial" w:cs="Arial"/>
      <w:spacing w:val="1"/>
      <w:sz w:val="21"/>
      <w:szCs w:val="21"/>
      <w:shd w:val="clear" w:color="auto" w:fill="FFFFFF"/>
    </w:rPr>
  </w:style>
  <w:style w:type="paragraph" w:customStyle="1" w:styleId="1">
    <w:name w:val="Основний текст1"/>
    <w:basedOn w:val="a"/>
    <w:link w:val="Bodytext"/>
    <w:rsid w:val="003149B6"/>
    <w:pPr>
      <w:widowControl w:val="0"/>
      <w:shd w:val="clear" w:color="auto" w:fill="FFFFFF"/>
      <w:spacing w:after="60" w:line="0" w:lineRule="atLeast"/>
      <w:jc w:val="center"/>
    </w:pPr>
    <w:rPr>
      <w:rFonts w:ascii="Arial" w:eastAsia="Arial" w:hAnsi="Arial" w:cs="Arial"/>
      <w:spacing w:val="1"/>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arpat-rada.gov.ua/oblasna-rada/postijni-komisiji/z-pytan-rehionalnoho-rozvytku-administratyvno-terytorialnoho-ustroiu-komunalnoho-mayna-ta-pryvatyzat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0B939-EC9B-4C35-A15A-047EA897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653</Words>
  <Characters>3723</Characters>
  <Application>Microsoft Office Word</Application>
  <DocSecurity>0</DocSecurity>
  <Lines>31</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HushnyanskaM</dc:creator>
  <cp:keywords/>
  <dc:description/>
  <cp:lastModifiedBy>rada1</cp:lastModifiedBy>
  <cp:revision>13</cp:revision>
  <cp:lastPrinted>2021-11-30T15:10:00Z</cp:lastPrinted>
  <dcterms:created xsi:type="dcterms:W3CDTF">2021-11-30T07:42:00Z</dcterms:created>
  <dcterms:modified xsi:type="dcterms:W3CDTF">2021-11-30T15:26:00Z</dcterms:modified>
</cp:coreProperties>
</file>