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8F" w:rsidRDefault="005F6D8F" w:rsidP="006118DE">
      <w:pPr>
        <w:jc w:val="center"/>
        <w:rPr>
          <w:b/>
          <w:bCs/>
          <w:lang w:val="uk-UA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5F6D8F" w:rsidRPr="00FE58FF" w:rsidTr="00A27779">
        <w:tc>
          <w:tcPr>
            <w:tcW w:w="5103" w:type="dxa"/>
            <w:hideMark/>
          </w:tcPr>
          <w:p w:rsidR="005F6D8F" w:rsidRPr="00FE58FF" w:rsidRDefault="005F6D8F" w:rsidP="008A363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uk-UA"/>
              </w:rPr>
            </w:pPr>
            <w:r w:rsidRPr="00FE58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Ініціатор:</w:t>
            </w:r>
            <w:r w:rsidRPr="00FE5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депутат</w:t>
            </w:r>
            <w:r w:rsidR="008A3637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FE5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обласної ради </w:t>
            </w:r>
          </w:p>
        </w:tc>
        <w:tc>
          <w:tcPr>
            <w:tcW w:w="4785" w:type="dxa"/>
            <w:gridSpan w:val="2"/>
            <w:hideMark/>
          </w:tcPr>
          <w:p w:rsidR="005F6D8F" w:rsidRPr="00FE58FF" w:rsidRDefault="005F6D8F" w:rsidP="00A2777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/>
                <w:b/>
                <w:noProof/>
                <w:lang w:val="uk-UA"/>
              </w:rPr>
            </w:pPr>
            <w:r w:rsidRPr="00FE58FF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>Проєкт</w:t>
            </w:r>
          </w:p>
          <w:p w:rsidR="005F6D8F" w:rsidRPr="00FE58FF" w:rsidRDefault="005F6D8F" w:rsidP="009E730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/>
                <w:b/>
                <w:noProof/>
                <w:lang w:val="uk-UA"/>
              </w:rPr>
            </w:pPr>
            <w:r w:rsidRPr="00FE58F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№ </w:t>
            </w:r>
            <w:r w:rsidR="009E730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1962 </w:t>
            </w:r>
            <w:r w:rsidRPr="00FE58F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ПР/01-16</w:t>
            </w:r>
            <w:r w:rsidRPr="00FE58FF">
              <w:rPr>
                <w:rFonts w:ascii="Times New Roman" w:hAnsi="Times New Roman"/>
                <w:b/>
                <w:noProof/>
                <w:sz w:val="28"/>
                <w:szCs w:val="28"/>
                <w:lang w:val="uk-UA"/>
              </w:rPr>
              <w:t xml:space="preserve">  </w:t>
            </w:r>
          </w:p>
        </w:tc>
      </w:tr>
      <w:tr w:rsidR="005F6D8F" w:rsidRPr="00FE58FF" w:rsidTr="00A27779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5F6D8F" w:rsidRPr="00FE58FF" w:rsidRDefault="005F6D8F" w:rsidP="00A27779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lang w:val="uk-UA"/>
              </w:rPr>
            </w:pPr>
            <w:r w:rsidRPr="00FE58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Автор:</w:t>
            </w:r>
            <w:r w:rsidRPr="00FE5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виконавчий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FE58FF">
              <w:rPr>
                <w:rFonts w:ascii="Times New Roman" w:hAnsi="Times New Roman"/>
                <w:sz w:val="28"/>
                <w:szCs w:val="28"/>
                <w:lang w:val="uk-UA"/>
              </w:rPr>
              <w:t>парат обласної ради</w:t>
            </w:r>
          </w:p>
        </w:tc>
      </w:tr>
    </w:tbl>
    <w:p w:rsidR="005F6D8F" w:rsidRDefault="005F6D8F" w:rsidP="006118DE">
      <w:pPr>
        <w:jc w:val="center"/>
        <w:rPr>
          <w:b/>
          <w:bCs/>
          <w:lang w:val="uk-UA"/>
        </w:rPr>
      </w:pPr>
    </w:p>
    <w:p w:rsidR="006118DE" w:rsidRPr="007B0FFB" w:rsidRDefault="006118DE" w:rsidP="006118DE">
      <w:pPr>
        <w:jc w:val="center"/>
        <w:rPr>
          <w:b/>
          <w:bCs/>
          <w:lang w:val="uk-UA"/>
        </w:rPr>
      </w:pPr>
      <w:r>
        <w:rPr>
          <w:noProof/>
        </w:rPr>
        <w:drawing>
          <wp:inline distT="0" distB="0" distL="0" distR="0">
            <wp:extent cx="499745" cy="595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>ЗАКАРПАТСЬКА ОБЛАСНА РАДА</w:t>
      </w: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118DE" w:rsidRPr="007B0FFB" w:rsidRDefault="005F6D8F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Четверта</w:t>
      </w:r>
      <w:r w:rsidR="006118DE"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сесія VІІІ скликання</w:t>
      </w: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proofErr w:type="spellEnd"/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Я</w:t>
      </w: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.2021                            Ужгород                                     № ___                               </w:t>
      </w:r>
    </w:p>
    <w:p w:rsidR="006118DE" w:rsidRPr="007B0FFB" w:rsidRDefault="006118DE" w:rsidP="006118DE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</w:t>
      </w:r>
    </w:p>
    <w:p w:rsidR="006118DE" w:rsidRPr="007B0FFB" w:rsidRDefault="006118DE" w:rsidP="006118DE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17"/>
        <w:gridCol w:w="4431"/>
      </w:tblGrid>
      <w:tr w:rsidR="006118DE" w:rsidRPr="007B0FFB" w:rsidTr="00E153AE">
        <w:tc>
          <w:tcPr>
            <w:tcW w:w="5316" w:type="dxa"/>
          </w:tcPr>
          <w:p w:rsidR="006118DE" w:rsidRPr="007B0FFB" w:rsidRDefault="006118DE" w:rsidP="005F6D8F">
            <w:pPr>
              <w:rPr>
                <w:rFonts w:ascii="Times New Roman" w:hAnsi="Times New Roman"/>
                <w:b/>
                <w:bCs/>
                <w:lang w:val="uk-UA"/>
              </w:rPr>
            </w:pPr>
            <w:r w:rsidRPr="007B0F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Про реорганізацію</w:t>
            </w:r>
            <w:r w:rsidR="00B32B7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К</w:t>
            </w:r>
            <w:r w:rsidRPr="007B0F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омунальн</w:t>
            </w:r>
            <w:r w:rsidR="00AB29A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ого</w:t>
            </w:r>
            <w:r w:rsidR="005F6D8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B32B7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</w:t>
            </w:r>
            <w:r w:rsidR="00AB29A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акладу «Закарпатська обласна бібліотека</w:t>
            </w:r>
            <w:r w:rsidR="00215E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для дітей та юнацтва</w:t>
            </w:r>
            <w:r w:rsidR="00AB29A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»</w:t>
            </w:r>
            <w:r w:rsidRPr="007B0F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Закарпатської</w:t>
            </w:r>
            <w:r w:rsidR="00215E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7B0FF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обласної ради</w:t>
            </w:r>
          </w:p>
          <w:p w:rsidR="006118DE" w:rsidRPr="007B0FFB" w:rsidRDefault="006118DE" w:rsidP="00E153A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431" w:type="dxa"/>
          </w:tcPr>
          <w:p w:rsidR="006118DE" w:rsidRPr="007B0FFB" w:rsidRDefault="006118DE" w:rsidP="00E153AE">
            <w:pPr>
              <w:rPr>
                <w:rFonts w:ascii="Times New Roman" w:hAnsi="Times New Roman"/>
                <w:lang w:val="uk-UA"/>
              </w:rPr>
            </w:pPr>
          </w:p>
        </w:tc>
      </w:tr>
    </w:tbl>
    <w:p w:rsidR="006118DE" w:rsidRPr="007B0FFB" w:rsidRDefault="006118DE" w:rsidP="006118DE">
      <w:pPr>
        <w:rPr>
          <w:rFonts w:ascii="Times New Roman" w:hAnsi="Times New Roman"/>
          <w:sz w:val="28"/>
          <w:szCs w:val="28"/>
          <w:lang w:val="uk-UA"/>
        </w:rPr>
      </w:pPr>
    </w:p>
    <w:p w:rsidR="00215E50" w:rsidRPr="00215E50" w:rsidRDefault="00215E50" w:rsidP="00215E50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20 частини 1 статті 43 Закону України «Про місцеве самоврядування в Україні», статей 104-106 Цивільного кодексу України, статей 59, 78 Господарського кодексу України, з метою підвищення ефективності використання майна спільної власності територіальних громад Закарпатської області, підвищення ефективності використання бюджетних коштів і кадрового потенціалу,  обласна рада </w:t>
      </w:r>
      <w:r w:rsidRPr="00215E50">
        <w:rPr>
          <w:rFonts w:ascii="Times New Roman" w:hAnsi="Times New Roman" w:cs="Times New Roman"/>
          <w:b/>
          <w:bCs/>
          <w:spacing w:val="40"/>
          <w:sz w:val="28"/>
          <w:szCs w:val="28"/>
          <w:lang w:val="uk-UA"/>
        </w:rPr>
        <w:t>вирішила</w:t>
      </w:r>
      <w:r w:rsidRPr="00215E50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215E50" w:rsidRPr="00215E50" w:rsidRDefault="00215E50" w:rsidP="00215E50">
      <w:pPr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6118DE" w:rsidRPr="003F7A4F" w:rsidRDefault="00215E50" w:rsidP="003F7A4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15E5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E73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>Реорганізувати (припинити діяльність)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Комунальний 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заклад «Закарпатська обласна бібліотека </w:t>
      </w:r>
      <w:r>
        <w:rPr>
          <w:rFonts w:ascii="Times New Roman" w:hAnsi="Times New Roman" w:cs="Times New Roman"/>
          <w:sz w:val="28"/>
          <w:szCs w:val="28"/>
          <w:lang w:val="uk-UA"/>
        </w:rPr>
        <w:t>для дітей та юнацтва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» Закарпатської обласної ради, код ЄДРПОУ </w:t>
      </w:r>
      <w:r>
        <w:rPr>
          <w:rFonts w:ascii="Times New Roman" w:hAnsi="Times New Roman" w:cs="Times New Roman"/>
          <w:sz w:val="28"/>
          <w:szCs w:val="28"/>
          <w:lang w:val="uk-UA"/>
        </w:rPr>
        <w:t>00435867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>, шляхом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приєднання до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 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 «Закарпатська обласна універсальна наукова бібліотека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імені Федора </w:t>
      </w:r>
      <w:proofErr w:type="spellStart"/>
      <w:r w:rsidRPr="00215E50">
        <w:rPr>
          <w:rFonts w:ascii="Times New Roman" w:hAnsi="Times New Roman" w:cs="Times New Roman"/>
          <w:sz w:val="28"/>
          <w:szCs w:val="28"/>
          <w:lang w:val="uk-UA"/>
        </w:rPr>
        <w:t>Потушняка</w:t>
      </w:r>
      <w:proofErr w:type="spellEnd"/>
      <w:r w:rsidRPr="00215E50">
        <w:rPr>
          <w:rFonts w:ascii="Times New Roman" w:hAnsi="Times New Roman" w:cs="Times New Roman"/>
          <w:sz w:val="28"/>
          <w:szCs w:val="28"/>
          <w:lang w:val="uk-UA"/>
        </w:rPr>
        <w:t xml:space="preserve">» Закарпатської обласної ради, код ЄДРПОУ </w:t>
      </w:r>
      <w:r>
        <w:rPr>
          <w:rFonts w:ascii="Times New Roman" w:hAnsi="Times New Roman" w:cs="Times New Roman"/>
          <w:sz w:val="28"/>
          <w:szCs w:val="28"/>
          <w:lang w:val="uk-UA"/>
        </w:rPr>
        <w:t>02219240.</w:t>
      </w:r>
    </w:p>
    <w:p w:rsidR="00B32B7A" w:rsidRPr="003F7A4F" w:rsidRDefault="006118DE" w:rsidP="003F7A4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7B0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Встановити, що </w:t>
      </w:r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</w:t>
      </w:r>
      <w:r w:rsid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ий  заклад</w:t>
      </w:r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«Закарпатська обласна універсальна наукова бібліотека імені Федора </w:t>
      </w:r>
      <w:proofErr w:type="spellStart"/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Потушняка</w:t>
      </w:r>
      <w:proofErr w:type="spellEnd"/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 Закарпатської обласної ради, код ЄДРПОУ 02219240</w:t>
      </w:r>
      <w:r w:rsid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7B0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правонаступником усіх прав та обов'язків </w:t>
      </w:r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</w:t>
      </w:r>
      <w:r w:rsid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заклад</w:t>
      </w:r>
      <w:r w:rsid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215E50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«Закарпатська обласна бібліотека для дітей та юнацтва» Закарпатської обласної ради, код ЄДРПОУ 00435867</w:t>
      </w:r>
      <w:r w:rsidRPr="007B0F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32B7A" w:rsidRPr="003F7A4F" w:rsidRDefault="006118DE" w:rsidP="003F7A4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Закріпити за </w:t>
      </w:r>
      <w:r w:rsidR="00215E50"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Комунальни</w:t>
      </w:r>
      <w:r w:rsid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215E50"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заклад</w:t>
      </w:r>
      <w:r w:rsid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r w:rsidR="00215E50"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«Закарпатська обласна універсальна наукова бібліотека імені Федора </w:t>
      </w:r>
      <w:proofErr w:type="spellStart"/>
      <w:r w:rsidR="00215E50"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Потушняка</w:t>
      </w:r>
      <w:proofErr w:type="spellEnd"/>
      <w:r w:rsidR="00215E50"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Закарпатської обласної ради, код ЄДРПОУ 02219240</w:t>
      </w: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на праві оперативного управління все  майно реорганізован</w:t>
      </w:r>
      <w:r w:rsid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комунальн</w:t>
      </w:r>
      <w:r w:rsid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32B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закладу</w:t>
      </w: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зазначен</w:t>
      </w:r>
      <w:r w:rsid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215E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пункті 1 цього рішення. </w:t>
      </w:r>
    </w:p>
    <w:p w:rsidR="009802EE" w:rsidRDefault="006118DE" w:rsidP="009802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FFB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4. Створити комісі</w:t>
      </w:r>
      <w:r w:rsidR="00215E50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7B0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реорган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ізації </w:t>
      </w:r>
      <w:r w:rsidR="00B20585">
        <w:rPr>
          <w:rFonts w:ascii="Times New Roman" w:hAnsi="Times New Roman" w:cs="Times New Roman"/>
          <w:sz w:val="28"/>
          <w:szCs w:val="28"/>
          <w:lang w:val="uk-UA"/>
        </w:rPr>
        <w:t>(припинення)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585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</w:t>
      </w:r>
      <w:r w:rsidR="00B20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B20585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заклад</w:t>
      </w:r>
      <w:r w:rsidR="00B20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B20585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«Закарпатська обласна бібліотека для дітей та юнацтва» Закарпатської обласної ради, код ЄДРПОУ 00435867</w:t>
      </w:r>
      <w:r w:rsidR="00B20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663ED">
        <w:rPr>
          <w:rFonts w:ascii="Times New Roman" w:hAnsi="Times New Roman" w:cs="Times New Roman"/>
          <w:sz w:val="28"/>
          <w:szCs w:val="28"/>
          <w:lang w:val="uk-UA"/>
        </w:rPr>
        <w:t>у складі згідно з додатком.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2B7A" w:rsidRPr="003F7A4F" w:rsidRDefault="006118DE" w:rsidP="009802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FFB">
        <w:rPr>
          <w:rFonts w:ascii="Times New Roman" w:hAnsi="Times New Roman" w:cs="Times New Roman"/>
          <w:sz w:val="28"/>
          <w:szCs w:val="28"/>
          <w:lang w:val="uk-UA"/>
        </w:rPr>
        <w:t>Установити, що до комісі</w:t>
      </w:r>
      <w:r w:rsidR="008C056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з реорганізації переходять повноваження щодо здійснення керівництва і діяльності</w:t>
      </w:r>
      <w:r w:rsidR="008C05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569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</w:t>
      </w:r>
      <w:r w:rsidR="008C0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="008C0569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заклад</w:t>
      </w:r>
      <w:r w:rsidR="008C0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8C0569" w:rsidRPr="00215E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«Закарпатська обласна бібліотека для дітей та юнацтва» Закарпатської обласної ради, код ЄДРПОУ 00435867</w:t>
      </w:r>
      <w:r w:rsidR="008C0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</w:t>
      </w:r>
      <w:r w:rsidR="008C0569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Pr="007B0FFB">
        <w:rPr>
          <w:rFonts w:ascii="Times New Roman" w:hAnsi="Times New Roman" w:cs="Times New Roman"/>
          <w:sz w:val="28"/>
          <w:szCs w:val="28"/>
          <w:lang w:val="uk-UA"/>
        </w:rPr>
        <w:t xml:space="preserve"> реорганізації.</w:t>
      </w:r>
    </w:p>
    <w:p w:rsidR="00B32B7A" w:rsidRPr="007B0FFB" w:rsidRDefault="00B20585" w:rsidP="003F7A4F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6118DE" w:rsidRPr="007B0FFB">
        <w:rPr>
          <w:rFonts w:ascii="Times New Roman" w:hAnsi="Times New Roman"/>
          <w:sz w:val="28"/>
          <w:szCs w:val="28"/>
          <w:lang w:val="uk-UA"/>
        </w:rPr>
        <w:t xml:space="preserve">. Встановити термін для пред'явлення вимог кредиторів </w:t>
      </w:r>
      <w:r w:rsidR="009E730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6118DE" w:rsidRPr="007B0FFB">
        <w:rPr>
          <w:rFonts w:ascii="Times New Roman" w:hAnsi="Times New Roman"/>
          <w:sz w:val="28"/>
          <w:szCs w:val="28"/>
          <w:lang w:val="uk-UA"/>
        </w:rPr>
        <w:t>два місяці з дня опублікування оголошення про припинення юридичн</w:t>
      </w:r>
      <w:r w:rsidR="008C0569">
        <w:rPr>
          <w:rFonts w:ascii="Times New Roman" w:hAnsi="Times New Roman"/>
          <w:sz w:val="28"/>
          <w:szCs w:val="28"/>
          <w:lang w:val="uk-UA"/>
        </w:rPr>
        <w:t>ої</w:t>
      </w:r>
      <w:r w:rsidR="006118DE" w:rsidRPr="007B0FFB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8C0569">
        <w:rPr>
          <w:rFonts w:ascii="Times New Roman" w:hAnsi="Times New Roman"/>
          <w:sz w:val="28"/>
          <w:szCs w:val="28"/>
          <w:lang w:val="uk-UA"/>
        </w:rPr>
        <w:t>оби</w:t>
      </w:r>
      <w:r w:rsidR="006118DE" w:rsidRPr="007B0FFB">
        <w:rPr>
          <w:rFonts w:ascii="Times New Roman" w:hAnsi="Times New Roman"/>
          <w:sz w:val="28"/>
          <w:szCs w:val="28"/>
          <w:lang w:val="uk-UA"/>
        </w:rPr>
        <w:t xml:space="preserve"> у зв’язку з реорганізацією шляхом приєднання.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color w:val="242B2E"/>
          <w:sz w:val="28"/>
          <w:szCs w:val="28"/>
          <w:lang w:val="uk-UA"/>
        </w:rPr>
        <w:t xml:space="preserve">6. </w:t>
      </w:r>
      <w:r w:rsidRPr="007B0FFB">
        <w:rPr>
          <w:rFonts w:ascii="Times New Roman" w:hAnsi="Times New Roman"/>
          <w:color w:val="000000"/>
          <w:sz w:val="28"/>
          <w:szCs w:val="28"/>
          <w:lang w:val="uk-UA"/>
        </w:rPr>
        <w:t>Комісі</w:t>
      </w:r>
      <w:r w:rsidR="008C0569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Pr="007B0FFB">
        <w:rPr>
          <w:rFonts w:ascii="Times New Roman" w:hAnsi="Times New Roman"/>
          <w:color w:val="000000"/>
          <w:sz w:val="28"/>
          <w:szCs w:val="28"/>
          <w:lang w:val="uk-UA"/>
        </w:rPr>
        <w:t xml:space="preserve"> з реорганізації :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 xml:space="preserve">6.1.В установленому законом порядку в триденний термін повідомити орган, що здійснює державну реєстрацію, про прийняття рішення щодо припинення </w:t>
      </w:r>
      <w:r w:rsidR="008C0569" w:rsidRPr="008C0569">
        <w:rPr>
          <w:rFonts w:ascii="Times New Roman" w:hAnsi="Times New Roman"/>
          <w:sz w:val="28"/>
          <w:szCs w:val="28"/>
          <w:lang w:val="uk-UA"/>
        </w:rPr>
        <w:t>Комунального закладу «Закарпатська обласна бібліотека для дітей та юнацтва» Закарпатської обласної ради, код ЄДРПОУ 00435867</w:t>
      </w:r>
      <w:r w:rsidR="009E7309">
        <w:rPr>
          <w:rFonts w:ascii="Times New Roman" w:hAnsi="Times New Roman"/>
          <w:sz w:val="28"/>
          <w:szCs w:val="28"/>
          <w:lang w:val="uk-UA"/>
        </w:rPr>
        <w:t>,</w:t>
      </w:r>
      <w:r w:rsidRPr="007B0FFB">
        <w:rPr>
          <w:rFonts w:ascii="Times New Roman" w:hAnsi="Times New Roman"/>
          <w:sz w:val="28"/>
          <w:szCs w:val="28"/>
          <w:lang w:val="uk-UA"/>
        </w:rPr>
        <w:t xml:space="preserve"> шляхом реорганізації (приєднання) і подати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 xml:space="preserve">6.2. Попередити всіх працівників </w:t>
      </w:r>
      <w:r w:rsidR="008C0569" w:rsidRPr="008C0569">
        <w:rPr>
          <w:rFonts w:ascii="Times New Roman" w:hAnsi="Times New Roman"/>
          <w:sz w:val="28"/>
          <w:szCs w:val="28"/>
          <w:lang w:val="uk-UA"/>
        </w:rPr>
        <w:t>Комунального закладу «Закарпатська обласна бібліотека для дітей та юнацтв</w:t>
      </w:r>
      <w:r w:rsidR="008C0569">
        <w:rPr>
          <w:rFonts w:ascii="Times New Roman" w:hAnsi="Times New Roman"/>
          <w:sz w:val="28"/>
          <w:szCs w:val="28"/>
          <w:lang w:val="uk-UA"/>
        </w:rPr>
        <w:t xml:space="preserve">а» Закарпатської обласної ради </w:t>
      </w:r>
      <w:r w:rsidRPr="007B0FFB">
        <w:rPr>
          <w:rFonts w:ascii="Times New Roman" w:hAnsi="Times New Roman"/>
          <w:sz w:val="28"/>
          <w:szCs w:val="28"/>
          <w:lang w:val="uk-UA"/>
        </w:rPr>
        <w:t>про реорганізацію, про можливе вивільнення та забезпечити їх соціально-правові гарантії у порядку та на умовах, визначених законодавством України.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>6.3. Забезпечити підготовку та подання державній службі зайнятості списків осіб, які вивільняються у зв'язку з реорганізацією.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 xml:space="preserve">6.4. Після закінчення </w:t>
      </w:r>
      <w:r w:rsidR="009E7309">
        <w:rPr>
          <w:rFonts w:ascii="Times New Roman" w:hAnsi="Times New Roman"/>
          <w:sz w:val="28"/>
          <w:szCs w:val="28"/>
          <w:lang w:val="uk-UA"/>
        </w:rPr>
        <w:t>дво</w:t>
      </w:r>
      <w:r w:rsidRPr="007B0FFB">
        <w:rPr>
          <w:rFonts w:ascii="Times New Roman" w:hAnsi="Times New Roman"/>
          <w:sz w:val="28"/>
          <w:szCs w:val="28"/>
          <w:lang w:val="uk-UA"/>
        </w:rPr>
        <w:t>місячного терміну для пред'явлення вимог кредиторами та задоволення чи відхилення цих вимог, скласти передавальн</w:t>
      </w:r>
      <w:r w:rsidR="008C0569">
        <w:rPr>
          <w:rFonts w:ascii="Times New Roman" w:hAnsi="Times New Roman"/>
          <w:sz w:val="28"/>
          <w:szCs w:val="28"/>
          <w:lang w:val="uk-UA"/>
        </w:rPr>
        <w:t>ий акт</w:t>
      </w:r>
      <w:r w:rsidRPr="007B0FFB">
        <w:rPr>
          <w:rFonts w:ascii="Times New Roman" w:hAnsi="Times New Roman"/>
          <w:sz w:val="28"/>
          <w:szCs w:val="28"/>
          <w:lang w:val="uk-UA"/>
        </w:rPr>
        <w:t xml:space="preserve"> та подати </w:t>
      </w:r>
      <w:r w:rsidR="008C0569">
        <w:rPr>
          <w:rFonts w:ascii="Times New Roman" w:hAnsi="Times New Roman"/>
          <w:sz w:val="28"/>
          <w:szCs w:val="28"/>
          <w:lang w:val="uk-UA"/>
        </w:rPr>
        <w:t>його</w:t>
      </w:r>
      <w:r w:rsidRPr="007B0FFB">
        <w:rPr>
          <w:rFonts w:ascii="Times New Roman" w:hAnsi="Times New Roman"/>
          <w:sz w:val="28"/>
          <w:szCs w:val="28"/>
          <w:lang w:val="uk-UA"/>
        </w:rPr>
        <w:t xml:space="preserve"> на затвердження до Закарпатської обласної ради.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>6.5. Вжити інших заходів, пов'язаних з реорганізацією</w:t>
      </w:r>
      <w:r w:rsidR="008C056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B0FFB">
        <w:rPr>
          <w:rFonts w:ascii="Times New Roman" w:hAnsi="Times New Roman"/>
          <w:sz w:val="28"/>
          <w:szCs w:val="28"/>
          <w:lang w:val="uk-UA"/>
        </w:rPr>
        <w:t>у порядку, встановленому чинним законодавством України.</w:t>
      </w:r>
    </w:p>
    <w:p w:rsidR="00B32B7A" w:rsidRDefault="006118DE" w:rsidP="003F7A4F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0FFB">
        <w:rPr>
          <w:rFonts w:ascii="Times New Roman" w:hAnsi="Times New Roman"/>
          <w:sz w:val="28"/>
          <w:szCs w:val="28"/>
          <w:lang w:val="uk-UA"/>
        </w:rPr>
        <w:t xml:space="preserve">6.6. Після закінчення процедури реорганізації, але не раніше двох місяців з дати публікації повідомлення, подати державному реєстраторові документи, необхідні для проведення державної реєстрації припинення </w:t>
      </w:r>
      <w:r w:rsidR="008C0569" w:rsidRPr="008C0569">
        <w:rPr>
          <w:rFonts w:ascii="Times New Roman" w:hAnsi="Times New Roman"/>
          <w:sz w:val="28"/>
          <w:szCs w:val="28"/>
          <w:lang w:val="uk-UA"/>
        </w:rPr>
        <w:t>Комунального закладу «Закарпатська обласна бібліотека для дітей та юнацт</w:t>
      </w:r>
      <w:r w:rsidR="008C0569">
        <w:rPr>
          <w:rFonts w:ascii="Times New Roman" w:hAnsi="Times New Roman"/>
          <w:sz w:val="28"/>
          <w:szCs w:val="28"/>
          <w:lang w:val="uk-UA"/>
        </w:rPr>
        <w:t>ва» Закарпатської обласної ради</w:t>
      </w:r>
      <w:r w:rsidRPr="007B0FFB">
        <w:rPr>
          <w:rFonts w:ascii="Times New Roman" w:hAnsi="Times New Roman"/>
          <w:sz w:val="28"/>
          <w:szCs w:val="28"/>
          <w:lang w:val="uk-UA"/>
        </w:rPr>
        <w:t>.</w:t>
      </w:r>
    </w:p>
    <w:p w:rsidR="00B32B7A" w:rsidRPr="007B0FFB" w:rsidRDefault="00B32B7A" w:rsidP="003F7A4F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Встановити, що </w:t>
      </w:r>
      <w:r w:rsidR="003F7A4F">
        <w:rPr>
          <w:rFonts w:ascii="Times New Roman" w:hAnsi="Times New Roman"/>
          <w:sz w:val="28"/>
          <w:szCs w:val="28"/>
          <w:lang w:val="uk-UA"/>
        </w:rPr>
        <w:t>це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набирає чинності після його погодження Міністерством культури та інформаційної політики України в установленому Законом порядку. </w:t>
      </w:r>
    </w:p>
    <w:p w:rsidR="006118DE" w:rsidRPr="007B0FFB" w:rsidRDefault="00B32B7A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6118DE" w:rsidRPr="007B0F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Контроль за виконанням цього рішення покласти на постійну комісію </w:t>
      </w:r>
      <w:r w:rsidR="008C0569" w:rsidRPr="008C0569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питань освіти, науки, культури, духовності, молодіжної політики, фізкультури і спорту, національних меншин та інформаційної політики.</w:t>
      </w:r>
    </w:p>
    <w:p w:rsidR="006118DE" w:rsidRPr="007B0FFB" w:rsidRDefault="006118DE" w:rsidP="006118D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18DE" w:rsidRPr="007B0FFB" w:rsidRDefault="006118DE" w:rsidP="006118DE">
      <w:pPr>
        <w:rPr>
          <w:rFonts w:ascii="Times New Roman" w:hAnsi="Times New Roman"/>
          <w:sz w:val="28"/>
          <w:szCs w:val="28"/>
          <w:lang w:val="uk-UA"/>
        </w:rPr>
      </w:pPr>
    </w:p>
    <w:p w:rsidR="00481443" w:rsidRPr="00481443" w:rsidRDefault="006118DE" w:rsidP="00E71FB1">
      <w:pPr>
        <w:rPr>
          <w:lang w:val="uk-UA"/>
        </w:rPr>
      </w:pPr>
      <w:r w:rsidRPr="007B0FFB">
        <w:rPr>
          <w:rFonts w:ascii="Times New Roman" w:hAnsi="Times New Roman"/>
          <w:b/>
          <w:bCs/>
          <w:sz w:val="28"/>
          <w:szCs w:val="28"/>
          <w:lang w:val="uk-UA"/>
        </w:rPr>
        <w:t>Голова ради                                                                              Олексій ПЕТРОВ</w:t>
      </w:r>
      <w:bookmarkStart w:id="0" w:name="_GoBack"/>
      <w:bookmarkEnd w:id="0"/>
      <w:r w:rsidR="00481443" w:rsidRPr="004A54B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sectPr w:rsidR="00481443" w:rsidRPr="00481443" w:rsidSect="009E7309">
      <w:pgSz w:w="11906" w:h="16838"/>
      <w:pgMar w:top="1134" w:right="851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18DE"/>
    <w:rsid w:val="00045727"/>
    <w:rsid w:val="00215E50"/>
    <w:rsid w:val="00362545"/>
    <w:rsid w:val="003F7A4F"/>
    <w:rsid w:val="00481443"/>
    <w:rsid w:val="004E1C72"/>
    <w:rsid w:val="005F6D8F"/>
    <w:rsid w:val="006118DE"/>
    <w:rsid w:val="00711BE2"/>
    <w:rsid w:val="008A3637"/>
    <w:rsid w:val="008C0569"/>
    <w:rsid w:val="009802EE"/>
    <w:rsid w:val="009C22A3"/>
    <w:rsid w:val="009E7309"/>
    <w:rsid w:val="00AB29AB"/>
    <w:rsid w:val="00B20585"/>
    <w:rsid w:val="00B32B7A"/>
    <w:rsid w:val="00BA49CE"/>
    <w:rsid w:val="00BE080C"/>
    <w:rsid w:val="00CC791B"/>
    <w:rsid w:val="00E71FB1"/>
    <w:rsid w:val="00EE2319"/>
    <w:rsid w:val="00F6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7847"/>
  <w15:docId w15:val="{B9AC6855-63D6-4F6D-B91C-7D72D295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DE"/>
    <w:pPr>
      <w:widowControl w:val="0"/>
      <w:suppressAutoHyphens/>
      <w:ind w:firstLine="0"/>
      <w:jc w:val="left"/>
    </w:pPr>
    <w:rPr>
      <w:rFonts w:ascii="Arial CYR" w:eastAsia="Times New Roman" w:hAnsi="Arial CYR" w:cs="Arial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8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8D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118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BorteycnukY</dc:creator>
  <cp:lastModifiedBy>SemalN</cp:lastModifiedBy>
  <cp:revision>12</cp:revision>
  <cp:lastPrinted>2021-10-12T14:52:00Z</cp:lastPrinted>
  <dcterms:created xsi:type="dcterms:W3CDTF">2021-10-10T12:42:00Z</dcterms:created>
  <dcterms:modified xsi:type="dcterms:W3CDTF">2021-10-12T15:16:00Z</dcterms:modified>
</cp:coreProperties>
</file>