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46086F" w:rsidRPr="0046086F" w:rsidTr="00DB056A">
        <w:tc>
          <w:tcPr>
            <w:tcW w:w="5103" w:type="dxa"/>
          </w:tcPr>
          <w:p w:rsidR="0046086F" w:rsidRPr="0046086F" w:rsidRDefault="0046086F" w:rsidP="0046086F">
            <w:pPr>
              <w:widowControl w:val="0"/>
              <w:adjustRightInd w:val="0"/>
              <w:spacing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Ініціатор:</w:t>
            </w:r>
            <w:r w:rsidRPr="00460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голова обл</w:t>
            </w:r>
            <w:r w:rsidRPr="0046086F">
              <w:rPr>
                <w:rFonts w:ascii="Times New Roman" w:eastAsia="Calibri" w:hAnsi="Times New Roman" w:cs="Times New Roman"/>
                <w:sz w:val="28"/>
                <w:szCs w:val="28"/>
              </w:rPr>
              <w:t>асної ради</w:t>
            </w:r>
          </w:p>
        </w:tc>
        <w:tc>
          <w:tcPr>
            <w:tcW w:w="4785" w:type="dxa"/>
            <w:gridSpan w:val="2"/>
            <w:hideMark/>
          </w:tcPr>
          <w:p w:rsidR="0046086F" w:rsidRPr="0046086F" w:rsidRDefault="0046086F" w:rsidP="00DB056A">
            <w:pPr>
              <w:widowControl w:val="0"/>
              <w:adjustRightInd w:val="0"/>
              <w:spacing w:line="259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46086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46086F" w:rsidRPr="0046086F" w:rsidRDefault="0046086F" w:rsidP="0046086F">
            <w:pPr>
              <w:widowControl w:val="0"/>
              <w:adjustRightInd w:val="0"/>
              <w:spacing w:line="259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46086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Pr="0046086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810</w:t>
            </w:r>
            <w:r w:rsidRPr="0046086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ПР/01-16</w:t>
            </w:r>
            <w:r w:rsidRPr="0046086F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46086F" w:rsidRPr="0046086F" w:rsidTr="00DB056A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46086F" w:rsidRPr="0046086F" w:rsidRDefault="0046086F" w:rsidP="0046086F">
            <w:pPr>
              <w:ind w:right="-285" w:firstLine="3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8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Автор:</w:t>
            </w:r>
            <w:r w:rsidRPr="0046086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6086F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виконавчий апарат обласної ради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6086F" w:rsidRPr="0046086F" w:rsidRDefault="0046086F" w:rsidP="0046086F">
      <w:pPr>
        <w:widowControl w:val="0"/>
        <w:adjustRightInd w:val="0"/>
        <w:spacing w:line="259" w:lineRule="auto"/>
        <w:rPr>
          <w:rFonts w:ascii="Times New Roman" w:eastAsia="Calibri" w:hAnsi="Times New Roman" w:cs="Times New Roman"/>
          <w:b/>
          <w:sz w:val="28"/>
        </w:rPr>
      </w:pPr>
    </w:p>
    <w:p w:rsidR="0046086F" w:rsidRPr="0046086F" w:rsidRDefault="0046086F" w:rsidP="0046086F">
      <w:pPr>
        <w:widowControl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6086F">
        <w:rPr>
          <w:rFonts w:ascii="Times New Roman" w:eastAsia="Calibri" w:hAnsi="Times New Roman" w:cs="Times New Roman"/>
          <w:b/>
          <w:noProof/>
          <w:sz w:val="28"/>
          <w:lang w:val="ru-RU" w:eastAsia="ru-RU"/>
        </w:rPr>
        <w:drawing>
          <wp:inline distT="0" distB="0" distL="0" distR="0">
            <wp:extent cx="504825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86F" w:rsidRPr="0046086F" w:rsidRDefault="0046086F" w:rsidP="0046086F">
      <w:pPr>
        <w:widowControl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ЗАКАРПАТСЬКА ОБЛАСНА РАДА</w:t>
      </w:r>
    </w:p>
    <w:p w:rsidR="0046086F" w:rsidRPr="0046086F" w:rsidRDefault="0046086F" w:rsidP="0046086F">
      <w:pPr>
        <w:widowControl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6086F">
        <w:rPr>
          <w:rFonts w:ascii="Times New Roman" w:eastAsia="Calibri" w:hAnsi="Times New Roman" w:cs="Times New Roman"/>
          <w:b/>
          <w:sz w:val="28"/>
          <w:szCs w:val="28"/>
        </w:rPr>
        <w:t xml:space="preserve">Друга сесія </w:t>
      </w:r>
      <w:r w:rsidRPr="0046086F">
        <w:rPr>
          <w:rFonts w:ascii="Times New Roman" w:eastAsia="Calibri" w:hAnsi="Times New Roman" w:cs="Times New Roman"/>
          <w:b/>
          <w:sz w:val="28"/>
          <w:lang w:val="en-US"/>
        </w:rPr>
        <w:t>VIII</w:t>
      </w:r>
      <w:r>
        <w:rPr>
          <w:rFonts w:ascii="Times New Roman" w:eastAsia="Calibri" w:hAnsi="Times New Roman" w:cs="Times New Roman"/>
          <w:b/>
          <w:sz w:val="28"/>
        </w:rPr>
        <w:t xml:space="preserve"> скликання</w:t>
      </w:r>
      <w:bookmarkStart w:id="0" w:name="_GoBack"/>
      <w:bookmarkEnd w:id="0"/>
    </w:p>
    <w:p w:rsidR="0046086F" w:rsidRPr="0046086F" w:rsidRDefault="0046086F" w:rsidP="0046086F">
      <w:pPr>
        <w:widowControl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6086F">
        <w:rPr>
          <w:rFonts w:ascii="Times New Roman" w:eastAsia="Calibri" w:hAnsi="Times New Roman" w:cs="Times New Roman"/>
          <w:b/>
          <w:sz w:val="28"/>
        </w:rPr>
        <w:t>Р І Ш Е Н Н Я</w:t>
      </w:r>
    </w:p>
    <w:p w:rsidR="0046086F" w:rsidRPr="0046086F" w:rsidRDefault="0046086F" w:rsidP="0046086F">
      <w:pPr>
        <w:widowControl w:val="0"/>
        <w:tabs>
          <w:tab w:val="left" w:pos="2378"/>
        </w:tabs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46086F" w:rsidRPr="0046086F" w:rsidRDefault="0046086F" w:rsidP="0046086F">
      <w:pPr>
        <w:adjustRightInd w:val="0"/>
        <w:spacing w:line="240" w:lineRule="auto"/>
        <w:ind w:firstLine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086F">
        <w:rPr>
          <w:rFonts w:ascii="Times New Roman" w:eastAsia="Calibri" w:hAnsi="Times New Roman" w:cs="Times New Roman"/>
          <w:b/>
          <w:bCs/>
          <w:sz w:val="28"/>
          <w:szCs w:val="28"/>
        </w:rPr>
        <w:t>______2021</w:t>
      </w:r>
      <w:r w:rsidRPr="0046086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46086F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</w:t>
      </w:r>
      <w:r w:rsidRPr="004608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Pr="004608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Ужгород </w:t>
      </w:r>
      <w:r w:rsidRPr="0046086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46086F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     № ____</w:t>
      </w:r>
    </w:p>
    <w:p w:rsidR="0046086F" w:rsidRDefault="0046086F" w:rsidP="0046086F">
      <w:pPr>
        <w:suppressAutoHyphens/>
        <w:rPr>
          <w:rFonts w:eastAsia="Calibri"/>
          <w:b/>
          <w:sz w:val="28"/>
          <w:szCs w:val="28"/>
          <w:lang w:eastAsia="zh-CN"/>
        </w:rPr>
      </w:pPr>
    </w:p>
    <w:p w:rsidR="00CB3D4D" w:rsidRPr="001B3A7F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3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рішення обласної ради </w:t>
      </w:r>
    </w:p>
    <w:p w:rsidR="00CB3D4D" w:rsidRPr="001B3A7F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3A7F">
        <w:rPr>
          <w:rFonts w:ascii="Times New Roman" w:hAnsi="Times New Roman" w:cs="Times New Roman"/>
          <w:b/>
          <w:sz w:val="28"/>
          <w:szCs w:val="28"/>
        </w:rPr>
        <w:t>від 20.12.2019 № 1656 «</w:t>
      </w:r>
      <w:r w:rsidRPr="001B3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затвердження Порядку</w:t>
      </w:r>
    </w:p>
    <w:p w:rsidR="00CB3D4D" w:rsidRPr="001B3A7F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3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проведення конкурсу на зайняття посад керівників</w:t>
      </w:r>
    </w:p>
    <w:p w:rsidR="00CB3D4D" w:rsidRPr="001B3A7F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3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закладів охорони здоров’я, що перебувають</w:t>
      </w:r>
    </w:p>
    <w:p w:rsidR="00CB3D4D" w:rsidRPr="001B3A7F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3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спільній власності територіальних громад сіл, </w:t>
      </w:r>
    </w:p>
    <w:p w:rsidR="00CB3D4D" w:rsidRPr="001B3A7F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3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селищ, міст області»</w:t>
      </w:r>
    </w:p>
    <w:p w:rsidR="00CB3D4D" w:rsidRPr="001B3A7F" w:rsidRDefault="00CB3D4D" w:rsidP="00CB3D4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3D4D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3C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Відповідно до статті 43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92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«Основи законодавства України про охорону здоров’я»,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56268">
        <w:rPr>
          <w:rFonts w:ascii="Times New Roman" w:hAnsi="Times New Roman" w:cs="Times New Roman"/>
          <w:sz w:val="28"/>
          <w:szCs w:val="28"/>
        </w:rPr>
        <w:t>останов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56268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27.12.2017 № 1094 «Про </w:t>
      </w:r>
      <w:r w:rsidRPr="00280F6E">
        <w:rPr>
          <w:rFonts w:ascii="Times New Roman" w:hAnsi="Times New Roman" w:cs="Times New Roman"/>
          <w:sz w:val="28"/>
          <w:szCs w:val="28"/>
        </w:rPr>
        <w:t xml:space="preserve">затвердження Порядку проведення конкурсу на зайняття посади керівника державного, комунального закладу охорони здоров’я», </w:t>
      </w:r>
      <w:r w:rsidRPr="00280F6E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безперебійного функціонування комунальних закладів охорони здоров’я </w:t>
      </w:r>
      <w:r w:rsidRPr="0092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обласна рада </w:t>
      </w:r>
      <w:r w:rsidRPr="00920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л а:</w:t>
      </w:r>
    </w:p>
    <w:p w:rsidR="00CB3D4D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3D4D" w:rsidRDefault="00CB3D4D" w:rsidP="00CB3D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3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52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Pr="00280F6E">
        <w:rPr>
          <w:rFonts w:ascii="Times New Roman" w:hAnsi="Times New Roman" w:cs="Times New Roman"/>
          <w:sz w:val="28"/>
          <w:szCs w:val="28"/>
        </w:rPr>
        <w:t>рішення обласної ради від 20.12.20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280F6E">
        <w:rPr>
          <w:rFonts w:ascii="Times New Roman" w:hAnsi="Times New Roman" w:cs="Times New Roman"/>
          <w:sz w:val="28"/>
          <w:szCs w:val="28"/>
        </w:rPr>
        <w:t xml:space="preserve"> № 1656 «</w:t>
      </w:r>
      <w:r w:rsidRPr="00280F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Порядку проведення конкурсу на зайняття посад керівників закладів охорони здоров’я, що перебувають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6E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спільній власності територіальних громад сіл, селищ, міст області»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виклавши пункт 9 розділу ІІІ зазначеного рішення у такій редакції:</w:t>
      </w:r>
    </w:p>
    <w:p w:rsidR="00CB3D4D" w:rsidRPr="009203CA" w:rsidRDefault="00CB3D4D" w:rsidP="00CB3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203CA">
        <w:rPr>
          <w:rFonts w:ascii="Times New Roman" w:eastAsia="Times New Roman" w:hAnsi="Times New Roman" w:cs="Times New Roman"/>
          <w:sz w:val="28"/>
          <w:szCs w:val="28"/>
        </w:rPr>
        <w:t>9. Склад конкурсної комісії становить 9 осіб:</w:t>
      </w:r>
    </w:p>
    <w:p w:rsidR="00CB3D4D" w:rsidRPr="009203CA" w:rsidRDefault="00CB3D4D" w:rsidP="00CB3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3CA">
        <w:rPr>
          <w:rFonts w:ascii="Times New Roman" w:eastAsia="Times New Roman" w:hAnsi="Times New Roman" w:cs="Times New Roman"/>
          <w:sz w:val="28"/>
          <w:szCs w:val="28"/>
        </w:rPr>
        <w:t>представники власника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3CA">
        <w:rPr>
          <w:rFonts w:ascii="Times New Roman" w:eastAsia="Times New Roman" w:hAnsi="Times New Roman" w:cs="Times New Roman"/>
          <w:sz w:val="28"/>
          <w:szCs w:val="28"/>
        </w:rPr>
        <w:t>– 3 особи, а саме:</w:t>
      </w:r>
    </w:p>
    <w:p w:rsidR="00CB3D4D" w:rsidRPr="009203CA" w:rsidRDefault="00CB3D4D" w:rsidP="00CB3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3C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6086F">
        <w:rPr>
          <w:rFonts w:ascii="Times New Roman" w:eastAsia="Times New Roman" w:hAnsi="Times New Roman" w:cs="Times New Roman"/>
          <w:sz w:val="28"/>
          <w:szCs w:val="28"/>
        </w:rPr>
        <w:t>голова обласної ради</w:t>
      </w:r>
      <w:r w:rsidRPr="009203CA">
        <w:rPr>
          <w:rFonts w:ascii="Times New Roman" w:eastAsia="Times New Roman" w:hAnsi="Times New Roman" w:cs="Times New Roman"/>
          <w:sz w:val="28"/>
          <w:szCs w:val="28"/>
        </w:rPr>
        <w:t>/заступник голови обласної ради;</w:t>
      </w:r>
    </w:p>
    <w:p w:rsidR="00CB3D4D" w:rsidRDefault="00CB3D4D" w:rsidP="00CB3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3CA">
        <w:rPr>
          <w:rFonts w:ascii="Times New Roman" w:eastAsia="Times New Roman" w:hAnsi="Times New Roman" w:cs="Times New Roman"/>
          <w:sz w:val="28"/>
          <w:szCs w:val="28"/>
        </w:rPr>
        <w:lastRenderedPageBreak/>
        <w:t>- депутат обласної ради з числа членів постійної комісії обласної ради з питань охорони здоров’я;</w:t>
      </w:r>
    </w:p>
    <w:p w:rsidR="00CB3D4D" w:rsidRPr="00CB3D4D" w:rsidRDefault="00CB3D4D" w:rsidP="00CB3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D4D">
        <w:rPr>
          <w:rFonts w:ascii="Times New Roman" w:eastAsia="Times New Roman" w:hAnsi="Times New Roman" w:cs="Times New Roman"/>
          <w:bCs/>
          <w:sz w:val="28"/>
          <w:szCs w:val="28"/>
        </w:rPr>
        <w:t xml:space="preserve">- депутат обласної ради з числа членів постійної комісії обласної ради </w:t>
      </w:r>
      <w:hyperlink r:id="rId5" w:tooltip="Постійне посилання на з питань регіонального розвитку, адміністративно-територіального устрою, комунального майна та приватизації" w:history="1">
        <w:r w:rsidRPr="00CB3D4D">
          <w:rPr>
            <w:rFonts w:ascii="Times New Roman" w:hAnsi="Times New Roman"/>
            <w:bCs/>
            <w:sz w:val="28"/>
            <w:szCs w:val="28"/>
          </w:rPr>
          <w:t>з питань регіонального розвитку, адміністративно-територіального устрою, комунального майна та приватизації</w:t>
        </w:r>
      </w:hyperlink>
      <w:r w:rsidRPr="00CB3D4D">
        <w:rPr>
          <w:rFonts w:ascii="Times New Roman" w:hAnsi="Times New Roman"/>
          <w:bCs/>
          <w:sz w:val="28"/>
          <w:szCs w:val="28"/>
        </w:rPr>
        <w:t>;</w:t>
      </w:r>
    </w:p>
    <w:p w:rsidR="00CB3D4D" w:rsidRPr="009203CA" w:rsidRDefault="00CB3D4D" w:rsidP="00CB3D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3CA">
        <w:rPr>
          <w:rFonts w:ascii="Times New Roman" w:eastAsia="Times New Roman" w:hAnsi="Times New Roman" w:cs="Times New Roman"/>
          <w:sz w:val="28"/>
          <w:szCs w:val="28"/>
        </w:rPr>
        <w:t>представники трудового колективу відповідного закладу, обрані на загальних зборах трудового колективу – 3 особи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B3D4D" w:rsidRPr="0041411D" w:rsidRDefault="00CB3D4D" w:rsidP="00CB3D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F364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редставники громадськи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F364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об’єднан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F364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питань захисту інтересів громадян у сфері охорони здоров’я та/або у сфері запобігання корупції і антикорупційної діяльності (за умови реєстрації таких громадських об’єднань не менше як за два роки до дати прийняття рішення про проведення конкурсу)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подані </w:t>
      </w:r>
      <w:r w:rsidRPr="004141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громадською радою при обласній державній адміністрації та погоджені президією Закарпатської обласної ради – </w:t>
      </w:r>
      <w:r w:rsidRPr="0041411D">
        <w:rPr>
          <w:rFonts w:ascii="Times New Roman" w:eastAsia="Times New Roman" w:hAnsi="Times New Roman" w:cs="Times New Roman"/>
          <w:sz w:val="28"/>
          <w:szCs w:val="28"/>
        </w:rPr>
        <w:t>3 особи</w:t>
      </w:r>
      <w:r w:rsidRPr="004141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B3D4D" w:rsidRPr="000D56F3" w:rsidRDefault="00CB3D4D" w:rsidP="00CB3D4D">
      <w:pPr>
        <w:spacing w:after="0" w:line="240" w:lineRule="auto"/>
        <w:ind w:firstLine="708"/>
        <w:jc w:val="both"/>
        <w:rPr>
          <w:rStyle w:val="st24"/>
          <w:b w:val="0"/>
          <w:color w:val="auto"/>
          <w:sz w:val="28"/>
          <w:szCs w:val="28"/>
        </w:rPr>
      </w:pPr>
      <w:r w:rsidRPr="000D56F3">
        <w:rPr>
          <w:rStyle w:val="st24"/>
          <w:b w:val="0"/>
          <w:color w:val="auto"/>
          <w:sz w:val="28"/>
          <w:szCs w:val="28"/>
        </w:rPr>
        <w:t>Секретар конкурсної комісії визначається з числа працівників</w:t>
      </w:r>
      <w:r w:rsidRPr="000D56F3">
        <w:rPr>
          <w:rStyle w:val="st24"/>
          <w:color w:val="auto"/>
          <w:sz w:val="28"/>
          <w:szCs w:val="28"/>
        </w:rPr>
        <w:t xml:space="preserve"> </w:t>
      </w:r>
      <w:r w:rsidRPr="000D56F3">
        <w:rPr>
          <w:rFonts w:ascii="Times New Roman" w:eastAsia="Times New Roman" w:hAnsi="Times New Roman" w:cs="Times New Roman"/>
          <w:sz w:val="28"/>
          <w:szCs w:val="28"/>
        </w:rPr>
        <w:t xml:space="preserve">департаменту охорони здоров’я Закарпатської обласної державної адміністрації та бере </w:t>
      </w:r>
      <w:r w:rsidRPr="000D56F3">
        <w:rPr>
          <w:rStyle w:val="st24"/>
          <w:b w:val="0"/>
          <w:color w:val="auto"/>
          <w:sz w:val="28"/>
          <w:szCs w:val="28"/>
        </w:rPr>
        <w:t>участь у засіданнях комісії без права голосу. Секретар конкурсної комісії не входить до її складу. Секретар веде і зберігає протоколи засідань конкурсної комісії, які підписують усі члени конкурсної комісії.</w:t>
      </w:r>
      <w:r>
        <w:rPr>
          <w:rStyle w:val="st24"/>
          <w:b w:val="0"/>
          <w:color w:val="auto"/>
          <w:sz w:val="28"/>
          <w:szCs w:val="28"/>
        </w:rPr>
        <w:t>»</w:t>
      </w:r>
    </w:p>
    <w:p w:rsidR="00CB3D4D" w:rsidRPr="00B83641" w:rsidRDefault="00CB3D4D" w:rsidP="00CB3D4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24"/>
          <w:b w:val="0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B44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6B03">
        <w:rPr>
          <w:rFonts w:ascii="Times New Roman" w:hAnsi="Times New Roman"/>
          <w:color w:val="000000"/>
          <w:sz w:val="28"/>
          <w:szCs w:val="28"/>
        </w:rPr>
        <w:t>Контроль за виконанням цього рішення покласти на</w:t>
      </w:r>
      <w:r>
        <w:rPr>
          <w:rFonts w:ascii="Times New Roman" w:hAnsi="Times New Roman"/>
          <w:color w:val="000000"/>
          <w:sz w:val="28"/>
          <w:szCs w:val="28"/>
        </w:rPr>
        <w:t xml:space="preserve"> заступника голови </w:t>
      </w:r>
      <w:r w:rsidRPr="00B83641">
        <w:rPr>
          <w:rStyle w:val="st24"/>
          <w:b w:val="0"/>
          <w:color w:val="auto"/>
          <w:sz w:val="28"/>
          <w:szCs w:val="28"/>
        </w:rPr>
        <w:t>обласної ради та постійні комісії обласної ради з питань: охорони здоров’я;</w:t>
      </w:r>
      <w:r w:rsidRPr="00B83641">
        <w:rPr>
          <w:rStyle w:val="st24"/>
          <w:b w:val="0"/>
          <w:i/>
          <w:iCs/>
          <w:color w:val="auto"/>
          <w:sz w:val="28"/>
          <w:szCs w:val="28"/>
        </w:rPr>
        <w:t xml:space="preserve"> </w:t>
      </w:r>
      <w:r w:rsidRPr="00CB3D4D">
        <w:rPr>
          <w:rStyle w:val="st24"/>
          <w:b w:val="0"/>
          <w:iCs/>
          <w:color w:val="auto"/>
          <w:sz w:val="28"/>
          <w:szCs w:val="28"/>
        </w:rPr>
        <w:t>регіонального розвитку, адміністративно-територіального устрою, комунального майна та приватизації</w:t>
      </w:r>
      <w:r w:rsidRPr="00B83641">
        <w:rPr>
          <w:rStyle w:val="st24"/>
          <w:b w:val="0"/>
          <w:iCs/>
          <w:color w:val="auto"/>
          <w:sz w:val="28"/>
          <w:szCs w:val="28"/>
        </w:rPr>
        <w:t>.</w:t>
      </w:r>
    </w:p>
    <w:p w:rsidR="00CB3D4D" w:rsidRPr="00B83641" w:rsidRDefault="00CB3D4D" w:rsidP="00CB3D4D">
      <w:pPr>
        <w:widowControl w:val="0"/>
        <w:tabs>
          <w:tab w:val="left" w:pos="-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24"/>
          <w:b w:val="0"/>
          <w:bCs w:val="0"/>
          <w:color w:val="auto"/>
          <w:sz w:val="28"/>
          <w:szCs w:val="28"/>
        </w:rPr>
      </w:pPr>
    </w:p>
    <w:p w:rsidR="00CB3D4D" w:rsidRPr="00B83641" w:rsidRDefault="00CB3D4D" w:rsidP="00CB3D4D">
      <w:pPr>
        <w:widowControl w:val="0"/>
        <w:tabs>
          <w:tab w:val="left" w:pos="-72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24"/>
          <w:b w:val="0"/>
          <w:bCs w:val="0"/>
          <w:color w:val="auto"/>
          <w:sz w:val="28"/>
          <w:szCs w:val="28"/>
        </w:rPr>
      </w:pPr>
    </w:p>
    <w:p w:rsidR="00CB3D4D" w:rsidRPr="009203CA" w:rsidRDefault="00CB3D4D" w:rsidP="00CB3D4D">
      <w:pPr>
        <w:widowControl w:val="0"/>
        <w:tabs>
          <w:tab w:val="left" w:pos="-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0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Голова ради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</w:t>
      </w:r>
      <w:r w:rsidR="00460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9203C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Олексій ПЕТРОВ</w:t>
      </w:r>
    </w:p>
    <w:p w:rsidR="00CB3D4D" w:rsidRDefault="00CB3D4D" w:rsidP="00CB3D4D"/>
    <w:p w:rsidR="00D87D9D" w:rsidRDefault="00D87D9D"/>
    <w:sectPr w:rsidR="00D87D9D" w:rsidSect="005D4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3D4D"/>
    <w:rsid w:val="00162EFE"/>
    <w:rsid w:val="0020350B"/>
    <w:rsid w:val="0046086F"/>
    <w:rsid w:val="005C5384"/>
    <w:rsid w:val="00774E51"/>
    <w:rsid w:val="00CA70B4"/>
    <w:rsid w:val="00CB3D4D"/>
    <w:rsid w:val="00D87D9D"/>
    <w:rsid w:val="00D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71CADC"/>
  <w15:docId w15:val="{EC36FD6E-27DF-4CD9-B1E1-275BC5129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D4D"/>
    <w:rPr>
      <w:rFonts w:eastAsiaTheme="minorEastAsia"/>
      <w:lang w:eastAsia="uk-UA"/>
    </w:rPr>
  </w:style>
  <w:style w:type="paragraph" w:styleId="1">
    <w:name w:val="heading 1"/>
    <w:basedOn w:val="a"/>
    <w:link w:val="10"/>
    <w:uiPriority w:val="9"/>
    <w:qFormat/>
    <w:rsid w:val="00CB3D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B3D4D"/>
    <w:rPr>
      <w:i/>
      <w:iCs/>
    </w:rPr>
  </w:style>
  <w:style w:type="character" w:customStyle="1" w:styleId="st24">
    <w:name w:val="st24"/>
    <w:rsid w:val="00CB3D4D"/>
    <w:rPr>
      <w:rFonts w:ascii="Times New Roman" w:hAnsi="Times New Roman"/>
      <w:b/>
      <w:bCs/>
      <w:color w:val="000000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CB3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B3D4D"/>
    <w:rPr>
      <w:rFonts w:ascii="Tahoma" w:eastAsiaTheme="minorEastAsia" w:hAnsi="Tahoma" w:cs="Tahoma"/>
      <w:sz w:val="16"/>
      <w:szCs w:val="16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CB3D4D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6">
    <w:name w:val="Hyperlink"/>
    <w:basedOn w:val="a0"/>
    <w:uiPriority w:val="99"/>
    <w:semiHidden/>
    <w:unhideWhenUsed/>
    <w:rsid w:val="00CB3D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rehionalnoho-rozvytku-administratyvno-terytorialnoho-ustroiu-komunalnoho-mayna-ta-pryvatyzatsii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SyhydinO</dc:creator>
  <cp:keywords/>
  <dc:description/>
  <cp:lastModifiedBy>SemalN</cp:lastModifiedBy>
  <cp:revision>3</cp:revision>
  <dcterms:created xsi:type="dcterms:W3CDTF">2021-05-05T13:59:00Z</dcterms:created>
  <dcterms:modified xsi:type="dcterms:W3CDTF">2021-05-05T15:36:00Z</dcterms:modified>
</cp:coreProperties>
</file>