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017C21" w:rsidRPr="00144AF4" w:rsidTr="0022613E">
        <w:tc>
          <w:tcPr>
            <w:tcW w:w="5954" w:type="dxa"/>
            <w:hideMark/>
          </w:tcPr>
          <w:p w:rsidR="00017C21" w:rsidRPr="00144AF4" w:rsidRDefault="00017C21" w:rsidP="00017C21">
            <w:pPr>
              <w:tabs>
                <w:tab w:val="right" w:pos="9178"/>
              </w:tabs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ru-RU"/>
              </w:rPr>
            </w:pPr>
            <w:r w:rsidRPr="00144AF4"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144AF4">
              <w:rPr>
                <w:rFonts w:ascii="Times New Roman" w:eastAsiaTheme="minorEastAsia" w:hAnsi="Times New Roman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</w:tc>
        <w:tc>
          <w:tcPr>
            <w:tcW w:w="3686" w:type="dxa"/>
            <w:hideMark/>
          </w:tcPr>
          <w:p w:rsidR="00017C21" w:rsidRPr="00144AF4" w:rsidRDefault="00017C21" w:rsidP="00017C21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</w:p>
          <w:p w:rsidR="00017C21" w:rsidRPr="00144AF4" w:rsidRDefault="00017C21" w:rsidP="00017C21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524 ПР/01-15</w:t>
            </w: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017C21" w:rsidRPr="00144AF4" w:rsidTr="00017C21">
        <w:tc>
          <w:tcPr>
            <w:tcW w:w="5954" w:type="dxa"/>
          </w:tcPr>
          <w:p w:rsidR="00017C21" w:rsidRPr="00144AF4" w:rsidRDefault="00017C21" w:rsidP="00017C21">
            <w:pPr>
              <w:tabs>
                <w:tab w:val="right" w:pos="9178"/>
              </w:tabs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686" w:type="dxa"/>
          </w:tcPr>
          <w:p w:rsidR="00017C21" w:rsidRPr="00144AF4" w:rsidRDefault="00017C21" w:rsidP="00017C21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F12951" w:rsidRPr="005937E2" w:rsidRDefault="00F12951" w:rsidP="00F1295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AB15C5B" wp14:editId="5130D198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951" w:rsidRDefault="00F12951" w:rsidP="00F1295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ЗАКАРПАТСЬКА ОБЛАСНА РАДА</w:t>
      </w:r>
    </w:p>
    <w:p w:rsidR="00F12951" w:rsidRPr="00144AF4" w:rsidRDefault="00F12951" w:rsidP="00F1295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val="uk-UA" w:eastAsia="zh-CN"/>
        </w:rPr>
      </w:pPr>
    </w:p>
    <w:p w:rsidR="00F12951" w:rsidRDefault="00F12951" w:rsidP="00F1295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Друг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а 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сесія </w:t>
      </w:r>
      <w:r w:rsidRPr="005937E2">
        <w:rPr>
          <w:rFonts w:ascii="Times New Roman" w:eastAsia="Times New Roman" w:hAnsi="Times New Roman"/>
          <w:b/>
          <w:sz w:val="28"/>
          <w:szCs w:val="28"/>
          <w:lang w:val="en-US" w:eastAsia="zh-CN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 скликання</w:t>
      </w:r>
    </w:p>
    <w:p w:rsidR="00F12951" w:rsidRPr="005937E2" w:rsidRDefault="00F12951" w:rsidP="00F1295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12951" w:rsidRPr="005937E2" w:rsidRDefault="00F12951" w:rsidP="00F1295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Н</w:t>
      </w:r>
      <w:proofErr w:type="spellEnd"/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Я</w:t>
      </w:r>
    </w:p>
    <w:p w:rsidR="00F12951" w:rsidRPr="005937E2" w:rsidRDefault="00F12951" w:rsidP="00F1295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F12951" w:rsidRPr="005937E2" w:rsidTr="0022613E">
        <w:tc>
          <w:tcPr>
            <w:tcW w:w="3173" w:type="dxa"/>
          </w:tcPr>
          <w:p w:rsidR="00F12951" w:rsidRPr="005937E2" w:rsidRDefault="00F12951" w:rsidP="0022613E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 xml:space="preserve">        .202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3165" w:type="dxa"/>
            <w:vAlign w:val="bottom"/>
          </w:tcPr>
          <w:p w:rsidR="00F12951" w:rsidRPr="005937E2" w:rsidRDefault="00F12951" w:rsidP="0022613E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 xml:space="preserve">   </w:t>
            </w:r>
            <w:proofErr w:type="spellStart"/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F12951" w:rsidRPr="005937E2" w:rsidRDefault="00F12951" w:rsidP="0022613E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:rsidR="00F12951" w:rsidRPr="005937E2" w:rsidRDefault="00F12951" w:rsidP="00F12951">
      <w:pPr>
        <w:tabs>
          <w:tab w:val="left" w:pos="8364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1928B3" w:rsidRPr="000B6B03" w:rsidRDefault="001928B3" w:rsidP="001928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1928B3" w:rsidRPr="006A5C55" w:rsidRDefault="001928B3" w:rsidP="00C70663">
      <w:pPr>
        <w:pStyle w:val="Default"/>
        <w:ind w:right="4676"/>
        <w:jc w:val="both"/>
        <w:rPr>
          <w:b/>
          <w:bCs/>
          <w:sz w:val="28"/>
          <w:szCs w:val="28"/>
          <w:lang w:val="uk-UA"/>
        </w:rPr>
      </w:pPr>
      <w:r w:rsidRPr="006A5C55">
        <w:rPr>
          <w:b/>
          <w:bCs/>
          <w:sz w:val="28"/>
          <w:szCs w:val="28"/>
          <w:lang w:val="uk-UA"/>
        </w:rPr>
        <w:t xml:space="preserve">Про призначення виконуючого обов’язки керівника </w:t>
      </w:r>
      <w:r w:rsidRPr="006A5C55">
        <w:rPr>
          <w:b/>
          <w:sz w:val="28"/>
          <w:szCs w:val="28"/>
          <w:lang w:val="uk-UA"/>
        </w:rPr>
        <w:t>Комунального закладу «</w:t>
      </w:r>
      <w:proofErr w:type="spellStart"/>
      <w:r w:rsidRPr="006A5C55">
        <w:rPr>
          <w:b/>
          <w:sz w:val="28"/>
          <w:szCs w:val="28"/>
          <w:lang w:val="uk-UA"/>
        </w:rPr>
        <w:t>Міжгірський</w:t>
      </w:r>
      <w:proofErr w:type="spellEnd"/>
      <w:r w:rsidRPr="006A5C55">
        <w:rPr>
          <w:b/>
          <w:sz w:val="28"/>
          <w:szCs w:val="28"/>
          <w:lang w:val="uk-UA"/>
        </w:rPr>
        <w:t xml:space="preserve"> медичний фаховий коледж» Закарпатської обласної ради</w:t>
      </w:r>
    </w:p>
    <w:p w:rsidR="001928B3" w:rsidRPr="000664EF" w:rsidRDefault="001928B3" w:rsidP="001928B3">
      <w:pPr>
        <w:pStyle w:val="Default"/>
        <w:rPr>
          <w:rFonts w:eastAsia="Times New Roman"/>
          <w:b/>
          <w:sz w:val="28"/>
          <w:szCs w:val="28"/>
          <w:lang w:val="uk-UA"/>
        </w:rPr>
      </w:pPr>
    </w:p>
    <w:p w:rsidR="001928B3" w:rsidRDefault="001928B3" w:rsidP="001928B3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val="uk-UA"/>
        </w:rPr>
      </w:pPr>
      <w:r w:rsidRPr="00EC6EA2">
        <w:rPr>
          <w:rFonts w:eastAsia="Times New Roman"/>
          <w:sz w:val="28"/>
          <w:szCs w:val="28"/>
          <w:lang w:val="uk-UA"/>
        </w:rPr>
        <w:t xml:space="preserve">Відповідно до статі 43, 60 Закону України «Про місцеве самоврядування в Україні», </w:t>
      </w:r>
      <w:r w:rsidRPr="00EC6EA2">
        <w:rPr>
          <w:sz w:val="28"/>
          <w:szCs w:val="28"/>
          <w:lang w:val="uk-UA"/>
        </w:rPr>
        <w:t xml:space="preserve">статей 34, 42 Закону України «Про фахову </w:t>
      </w:r>
      <w:proofErr w:type="spellStart"/>
      <w:r w:rsidRPr="00EC6EA2">
        <w:rPr>
          <w:sz w:val="28"/>
          <w:szCs w:val="28"/>
          <w:lang w:val="uk-UA"/>
        </w:rPr>
        <w:t>передвищу</w:t>
      </w:r>
      <w:proofErr w:type="spellEnd"/>
      <w:r w:rsidRPr="00EC6EA2">
        <w:rPr>
          <w:sz w:val="28"/>
          <w:szCs w:val="28"/>
          <w:lang w:val="uk-UA"/>
        </w:rPr>
        <w:t xml:space="preserve"> освіту», </w:t>
      </w:r>
      <w:r w:rsidRPr="00EC6EA2">
        <w:rPr>
          <w:sz w:val="28"/>
          <w:szCs w:val="28"/>
          <w:shd w:val="clear" w:color="auto" w:fill="FFFFFF"/>
          <w:lang w:val="uk-UA"/>
        </w:rPr>
        <w:t>Положення про основні засади управління об’єктами спільної власності територіальних громад сіл, селищ, міст Закарпатської області (обласної комунальної власності)</w:t>
      </w:r>
      <w:r w:rsidRPr="00EC6EA2">
        <w:rPr>
          <w:rFonts w:eastAsia="Times New Roman"/>
          <w:sz w:val="28"/>
          <w:szCs w:val="28"/>
          <w:lang w:val="uk-UA"/>
        </w:rPr>
        <w:t xml:space="preserve">, затвердженого рішенням обласної ради від </w:t>
      </w:r>
      <w:r w:rsidRPr="00EC6EA2">
        <w:rPr>
          <w:sz w:val="28"/>
          <w:szCs w:val="28"/>
          <w:shd w:val="clear" w:color="auto" w:fill="FFFFFF"/>
          <w:lang w:val="uk-UA"/>
        </w:rPr>
        <w:t>04.11.2011 № 326 (зі змінами і доповненнями)</w:t>
      </w:r>
      <w:r w:rsidR="00C70663">
        <w:rPr>
          <w:rFonts w:eastAsia="Times New Roman"/>
          <w:sz w:val="28"/>
          <w:szCs w:val="28"/>
          <w:lang w:val="uk-UA"/>
        </w:rPr>
        <w:t>, враховуючи листи д</w:t>
      </w:r>
      <w:r w:rsidRPr="00EC6EA2">
        <w:rPr>
          <w:rFonts w:eastAsia="Times New Roman"/>
          <w:sz w:val="28"/>
          <w:szCs w:val="28"/>
          <w:lang w:val="uk-UA"/>
        </w:rPr>
        <w:t xml:space="preserve">епартаменту охорони здоров’я Закарпатської обласної державної адміністрації, з метою приведення діяльності </w:t>
      </w:r>
      <w:r w:rsidRPr="00EC6EA2">
        <w:rPr>
          <w:bCs/>
          <w:sz w:val="28"/>
          <w:szCs w:val="28"/>
          <w:lang w:val="uk-UA"/>
        </w:rPr>
        <w:t xml:space="preserve">закладів освіти сфери охорони здоров’я Закарпатської обласної ради </w:t>
      </w:r>
      <w:r w:rsidRPr="00EC6EA2">
        <w:rPr>
          <w:rFonts w:eastAsia="Times New Roman"/>
          <w:sz w:val="28"/>
          <w:szCs w:val="28"/>
          <w:lang w:val="uk-UA"/>
        </w:rPr>
        <w:t xml:space="preserve">у відповідність до вимог чинного законодавства, обласна рада </w:t>
      </w:r>
      <w:r w:rsidRPr="00EC6EA2">
        <w:rPr>
          <w:rFonts w:eastAsia="Times New Roman"/>
          <w:b/>
          <w:bCs/>
          <w:sz w:val="28"/>
          <w:szCs w:val="28"/>
          <w:lang w:val="uk-UA"/>
        </w:rPr>
        <w:t>в и р і ш и л а:</w:t>
      </w:r>
    </w:p>
    <w:p w:rsidR="001928B3" w:rsidRDefault="001928B3" w:rsidP="001928B3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val="uk-UA"/>
        </w:rPr>
      </w:pPr>
    </w:p>
    <w:p w:rsidR="001928B3" w:rsidRDefault="001928B3" w:rsidP="001928B3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 xml:space="preserve">1. Призначити ________________________ виконуючим обов’язки директора </w:t>
      </w:r>
      <w:r w:rsidRPr="001F184B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ого</w:t>
      </w:r>
      <w:r w:rsidRPr="001F184B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1F184B">
        <w:rPr>
          <w:sz w:val="28"/>
          <w:szCs w:val="28"/>
          <w:lang w:val="uk-UA"/>
        </w:rPr>
        <w:t xml:space="preserve"> </w:t>
      </w:r>
      <w:r w:rsidRPr="00A36DED">
        <w:rPr>
          <w:sz w:val="28"/>
          <w:szCs w:val="28"/>
          <w:lang w:val="uk-UA"/>
        </w:rPr>
        <w:t>«</w:t>
      </w:r>
      <w:proofErr w:type="spellStart"/>
      <w:r w:rsidRPr="00A36DED">
        <w:rPr>
          <w:sz w:val="28"/>
          <w:szCs w:val="28"/>
          <w:lang w:val="uk-UA"/>
        </w:rPr>
        <w:t>Міжгірський</w:t>
      </w:r>
      <w:proofErr w:type="spellEnd"/>
      <w:r w:rsidRPr="00A36DED">
        <w:rPr>
          <w:sz w:val="28"/>
          <w:szCs w:val="28"/>
          <w:lang w:val="uk-UA"/>
        </w:rPr>
        <w:t xml:space="preserve"> медичний фаховий коле</w:t>
      </w:r>
      <w:r>
        <w:rPr>
          <w:sz w:val="28"/>
          <w:szCs w:val="28"/>
          <w:lang w:val="uk-UA"/>
        </w:rPr>
        <w:t xml:space="preserve">дж» </w:t>
      </w:r>
      <w:r w:rsidRPr="001F184B">
        <w:rPr>
          <w:sz w:val="28"/>
          <w:szCs w:val="28"/>
          <w:lang w:val="uk-UA"/>
        </w:rPr>
        <w:t>Закарпатської обласної ради</w:t>
      </w:r>
      <w:r w:rsidRPr="0033085A">
        <w:rPr>
          <w:spacing w:val="3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призначення директора </w:t>
      </w:r>
      <w:r w:rsidR="00C70663">
        <w:rPr>
          <w:sz w:val="28"/>
          <w:szCs w:val="28"/>
          <w:lang w:val="uk-UA"/>
        </w:rPr>
        <w:t>цього</w:t>
      </w:r>
      <w:r>
        <w:rPr>
          <w:sz w:val="28"/>
          <w:szCs w:val="28"/>
          <w:lang w:val="uk-UA"/>
        </w:rPr>
        <w:t xml:space="preserve"> закладу у визначеному законодавством порядку</w:t>
      </w:r>
      <w:r w:rsidRPr="001F184B">
        <w:rPr>
          <w:sz w:val="28"/>
          <w:szCs w:val="28"/>
          <w:lang w:val="uk-UA"/>
        </w:rPr>
        <w:t>.</w:t>
      </w:r>
    </w:p>
    <w:p w:rsidR="001928B3" w:rsidRPr="00AC457F" w:rsidRDefault="001928B3" w:rsidP="001928B3">
      <w:pPr>
        <w:spacing w:after="0" w:line="240" w:lineRule="auto"/>
        <w:ind w:firstLine="708"/>
        <w:jc w:val="both"/>
        <w:rPr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Pr="00A36DED">
        <w:rPr>
          <w:rFonts w:ascii="Times New Roman" w:hAnsi="Times New Roman"/>
          <w:color w:val="000000"/>
          <w:sz w:val="28"/>
          <w:szCs w:val="28"/>
          <w:lang w:val="uk-UA"/>
        </w:rPr>
        <w:t>. Контроль за виконанням рішення покласти на заступника голови обласної державної адміністрації, заступника голови обласної ради та постійні комісії обласної ради з питань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A36DED">
        <w:rPr>
          <w:rFonts w:ascii="Times New Roman" w:hAnsi="Times New Roman"/>
          <w:color w:val="000000"/>
          <w:sz w:val="28"/>
          <w:szCs w:val="28"/>
          <w:lang w:val="uk-UA"/>
        </w:rPr>
        <w:t xml:space="preserve"> охорони здоров’я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Pr="00A36D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5" w:tooltip="Постійне посилання на з питань регіонального розвитку, адміністративно-територіального устрою, комунального майна та приватизації" w:history="1">
        <w:r w:rsidRPr="001D0B55">
          <w:rPr>
            <w:rFonts w:ascii="Times New Roman" w:hAnsi="Times New Roman"/>
            <w:sz w:val="28"/>
            <w:szCs w:val="28"/>
            <w:lang w:val="uk-UA"/>
          </w:rPr>
          <w:t>регіонального розвитку, адміністративно-територіального устрою, комунального майна та приватизації</w:t>
        </w:r>
      </w:hyperlink>
      <w:r>
        <w:rPr>
          <w:lang w:val="uk-UA"/>
        </w:rPr>
        <w:t>.</w:t>
      </w:r>
    </w:p>
    <w:p w:rsidR="001928B3" w:rsidRPr="00D06B8C" w:rsidRDefault="001928B3" w:rsidP="001928B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1928B3" w:rsidRPr="00D06B8C" w:rsidRDefault="001928B3" w:rsidP="001928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06B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Голова ради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</w:t>
      </w:r>
      <w:r w:rsidR="008F340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лексій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ПЕТРОВ</w:t>
      </w:r>
    </w:p>
    <w:p w:rsidR="001928B3" w:rsidRDefault="001928B3" w:rsidP="001928B3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p w:rsidR="001928B3" w:rsidRDefault="001928B3" w:rsidP="001928B3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p w:rsidR="00D87D9D" w:rsidRDefault="00D87D9D"/>
    <w:sectPr w:rsidR="00D87D9D" w:rsidSect="00C7066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28B3"/>
    <w:rsid w:val="00017C21"/>
    <w:rsid w:val="001801E2"/>
    <w:rsid w:val="001928B3"/>
    <w:rsid w:val="00645A4B"/>
    <w:rsid w:val="008F3402"/>
    <w:rsid w:val="00C70663"/>
    <w:rsid w:val="00D87D9D"/>
    <w:rsid w:val="00E657B2"/>
    <w:rsid w:val="00F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F918D-7511-4D2B-A21F-611DB6D7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8B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28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8B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intel</cp:lastModifiedBy>
  <cp:revision>6</cp:revision>
  <dcterms:created xsi:type="dcterms:W3CDTF">2021-03-17T14:03:00Z</dcterms:created>
  <dcterms:modified xsi:type="dcterms:W3CDTF">2021-03-17T17:21:00Z</dcterms:modified>
</cp:coreProperties>
</file>