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9C" w:rsidRDefault="00D7399C" w:rsidP="00D7399C">
      <w:pPr>
        <w:jc w:val="center"/>
        <w:rPr>
          <w:b/>
          <w:bCs/>
          <w:sz w:val="28"/>
          <w:szCs w:val="28"/>
        </w:rPr>
      </w:pPr>
    </w:p>
    <w:p w:rsidR="00D16718" w:rsidRPr="00D16718" w:rsidRDefault="00D16718" w:rsidP="00D16718">
      <w:pPr>
        <w:tabs>
          <w:tab w:val="left" w:pos="7513"/>
        </w:tabs>
        <w:jc w:val="righ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НОВА РЕДАКЦІЯ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D16718" w:rsidTr="00D16718">
        <w:tc>
          <w:tcPr>
            <w:tcW w:w="5103" w:type="dxa"/>
            <w:hideMark/>
          </w:tcPr>
          <w:p w:rsidR="00D16718" w:rsidRDefault="00D167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Ініціатор: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uk-UA" w:eastAsia="uk-UA"/>
              </w:rPr>
              <w:t>ЗОКП «Міжнародний аеропорт «Ужгород»</w:t>
            </w:r>
          </w:p>
        </w:tc>
        <w:tc>
          <w:tcPr>
            <w:tcW w:w="4785" w:type="dxa"/>
            <w:gridSpan w:val="2"/>
            <w:hideMark/>
          </w:tcPr>
          <w:p w:rsidR="00D16718" w:rsidRDefault="005B7F72" w:rsidP="005B7F7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val="uk-UA" w:eastAsia="en-US"/>
              </w:rPr>
              <w:t xml:space="preserve">                                             </w:t>
            </w:r>
            <w:r w:rsidR="00D16718"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D16718" w:rsidRDefault="00D16718" w:rsidP="005B7F7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               </w:t>
            </w:r>
            <w:r w:rsidR="005B7F72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      </w:t>
            </w: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5B7F72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      </w:t>
            </w:r>
            <w:bookmarkStart w:id="0" w:name="_GoBack"/>
            <w:bookmarkEnd w:id="0"/>
            <w:r w:rsidR="005B7F72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    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308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D16718" w:rsidTr="00D16718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D16718" w:rsidRDefault="00D16718">
            <w:pPr>
              <w:widowControl w:val="0"/>
              <w:tabs>
                <w:tab w:val="left" w:pos="1183"/>
              </w:tabs>
              <w:autoSpaceDE w:val="0"/>
              <w:autoSpaceDN w:val="0"/>
              <w:adjustRightInd w:val="0"/>
              <w:jc w:val="both"/>
              <w:rPr>
                <w:rFonts w:eastAsia="SimSun"/>
                <w:i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  <w:r>
              <w:rPr>
                <w:rFonts w:eastAsia="Calibri"/>
                <w:iCs/>
                <w:kern w:val="2"/>
                <w:sz w:val="28"/>
                <w:szCs w:val="28"/>
                <w:lang w:val="uk-UA" w:eastAsia="ru-RU" w:bidi="hi-IN"/>
              </w:rPr>
              <w:t xml:space="preserve"> </w:t>
            </w:r>
          </w:p>
        </w:tc>
      </w:tr>
    </w:tbl>
    <w:p w:rsidR="00D16718" w:rsidRDefault="005B7F72" w:rsidP="00D16718">
      <w:pPr>
        <w:widowControl w:val="0"/>
        <w:autoSpaceDE w:val="0"/>
        <w:autoSpaceDN w:val="0"/>
        <w:adjustRightInd w:val="0"/>
        <w:rPr>
          <w:b/>
          <w:sz w:val="28"/>
          <w:lang w:eastAsia="zh-CN"/>
        </w:rPr>
      </w:pPr>
      <w:r>
        <w:pict>
          <v:rect id="Прямоугольник 3" o:spid="_x0000_s1026" style="position:absolute;margin-left:361.95pt;margin-top:-19.2pt;width:132pt;height:36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<v:textbox>
              <w:txbxContent>
                <w:p w:rsidR="00D16718" w:rsidRDefault="00D16718" w:rsidP="00D16718"/>
              </w:txbxContent>
            </v:textbox>
          </v:rect>
        </w:pict>
      </w:r>
    </w:p>
    <w:p w:rsidR="00D16718" w:rsidRDefault="00D16718" w:rsidP="00D16718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lang w:eastAsia="ru-RU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718" w:rsidRDefault="00D16718" w:rsidP="00D16718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ЗАКАРПАТСЬКА ОБЛАСНА РАДА</w:t>
      </w:r>
    </w:p>
    <w:p w:rsidR="00D16718" w:rsidRDefault="00D16718" w:rsidP="00D16718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D16718" w:rsidRDefault="00D16718" w:rsidP="00D16718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Друга сесія </w:t>
      </w:r>
      <w:r>
        <w:rPr>
          <w:b/>
          <w:sz w:val="28"/>
          <w:lang w:eastAsia="ru-RU"/>
        </w:rPr>
        <w:t>VIII скликання</w:t>
      </w:r>
    </w:p>
    <w:p w:rsidR="00D16718" w:rsidRDefault="00D16718" w:rsidP="00D16718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ru-RU"/>
        </w:rPr>
      </w:pPr>
    </w:p>
    <w:p w:rsidR="00D16718" w:rsidRDefault="00D16718" w:rsidP="00D16718">
      <w:pPr>
        <w:widowControl w:val="0"/>
        <w:autoSpaceDE w:val="0"/>
        <w:autoSpaceDN w:val="0"/>
        <w:adjustRightInd w:val="0"/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Р І Ш Е Н Н Я</w:t>
      </w:r>
    </w:p>
    <w:p w:rsidR="00D16718" w:rsidRDefault="00D16718" w:rsidP="00D16718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sz w:val="28"/>
          <w:lang w:eastAsia="ru-RU"/>
        </w:rPr>
      </w:pPr>
    </w:p>
    <w:p w:rsidR="00D16718" w:rsidRDefault="00D16718" w:rsidP="00D16718">
      <w:pPr>
        <w:widowControl w:val="0"/>
        <w:autoSpaceDE w:val="0"/>
        <w:autoSpaceDN w:val="0"/>
        <w:adjustRightInd w:val="0"/>
        <w:ind w:firstLine="72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______2021</w:t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  <w:t xml:space="preserve">                 Ужгород </w:t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  <w:t xml:space="preserve">                         № ____</w:t>
      </w:r>
    </w:p>
    <w:p w:rsidR="00D16718" w:rsidRDefault="00D16718" w:rsidP="00D16718">
      <w:pPr>
        <w:widowControl w:val="0"/>
        <w:autoSpaceDE w:val="0"/>
        <w:autoSpaceDN w:val="0"/>
        <w:adjustRightInd w:val="0"/>
        <w:rPr>
          <w:rFonts w:ascii="Arial CYR" w:hAnsi="Arial CYR" w:cs="Arial CYR"/>
          <w:b/>
          <w:sz w:val="28"/>
          <w:szCs w:val="28"/>
          <w:lang w:eastAsia="ru-RU"/>
        </w:rPr>
      </w:pPr>
    </w:p>
    <w:p w:rsidR="00D16718" w:rsidRDefault="00D16718" w:rsidP="00D16718">
      <w:pPr>
        <w:tabs>
          <w:tab w:val="left" w:pos="8364"/>
        </w:tabs>
        <w:ind w:right="-1"/>
        <w:jc w:val="center"/>
        <w:rPr>
          <w:b/>
          <w:bCs/>
          <w:sz w:val="28"/>
          <w:szCs w:val="28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5635"/>
      </w:tblGrid>
      <w:tr w:rsidR="00D16718" w:rsidTr="00D16718">
        <w:tc>
          <w:tcPr>
            <w:tcW w:w="5635" w:type="dxa"/>
            <w:hideMark/>
          </w:tcPr>
          <w:p w:rsidR="00D16718" w:rsidRDefault="00D16718" w:rsidP="00D16718">
            <w:pPr>
              <w:snapToGrid w:val="0"/>
              <w:ind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 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2021 – 2024 роки </w:t>
            </w:r>
          </w:p>
        </w:tc>
      </w:tr>
    </w:tbl>
    <w:p w:rsidR="00D16718" w:rsidRDefault="00D16718" w:rsidP="00D16718">
      <w:pPr>
        <w:tabs>
          <w:tab w:val="left" w:pos="1610"/>
        </w:tabs>
        <w:ind w:right="-1"/>
        <w:rPr>
          <w:sz w:val="28"/>
          <w:szCs w:val="28"/>
        </w:rPr>
      </w:pPr>
    </w:p>
    <w:p w:rsidR="00D16718" w:rsidRDefault="00D16718" w:rsidP="00D16718">
      <w:pPr>
        <w:tabs>
          <w:tab w:val="left" w:pos="1610"/>
        </w:tabs>
        <w:ind w:right="-1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6718" w:rsidRDefault="00D16718" w:rsidP="00D16718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>
        <w:rPr>
          <w:b/>
          <w:bCs/>
          <w:spacing w:val="40"/>
          <w:sz w:val="28"/>
          <w:szCs w:val="28"/>
        </w:rPr>
        <w:t>вирішила</w:t>
      </w:r>
      <w:r>
        <w:rPr>
          <w:b/>
          <w:bCs/>
          <w:sz w:val="28"/>
          <w:szCs w:val="28"/>
        </w:rPr>
        <w:t>:</w:t>
      </w:r>
    </w:p>
    <w:p w:rsidR="00D16718" w:rsidRDefault="00D16718" w:rsidP="00D16718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</w:rPr>
      </w:pPr>
    </w:p>
    <w:p w:rsidR="00D16718" w:rsidRDefault="00D16718" w:rsidP="00D16718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зміни до </w:t>
      </w:r>
      <w:r>
        <w:rPr>
          <w:bCs/>
          <w:sz w:val="28"/>
          <w:szCs w:val="28"/>
        </w:rPr>
        <w:t>Програми підвищення ефективності функціонування Закарпатського обласного комунального підприємства «Міжнародний аеропорт «Ужгород» на 20</w:t>
      </w:r>
      <w:r>
        <w:rPr>
          <w:bCs/>
          <w:sz w:val="28"/>
          <w:szCs w:val="28"/>
          <w:lang w:val="uk-UA"/>
        </w:rPr>
        <w:t>21</w:t>
      </w:r>
      <w:r>
        <w:rPr>
          <w:bCs/>
          <w:sz w:val="28"/>
          <w:szCs w:val="28"/>
        </w:rPr>
        <w:t xml:space="preserve"> – 202</w:t>
      </w:r>
      <w:r>
        <w:rPr>
          <w:bCs/>
          <w:sz w:val="28"/>
          <w:szCs w:val="28"/>
          <w:lang w:val="uk-UA"/>
        </w:rPr>
        <w:t xml:space="preserve">4 </w:t>
      </w:r>
      <w:r>
        <w:rPr>
          <w:bCs/>
          <w:sz w:val="28"/>
          <w:szCs w:val="28"/>
        </w:rPr>
        <w:t>роки</w:t>
      </w:r>
      <w:r>
        <w:rPr>
          <w:sz w:val="28"/>
          <w:szCs w:val="28"/>
        </w:rPr>
        <w:t>, затверджен</w:t>
      </w:r>
      <w:r>
        <w:rPr>
          <w:sz w:val="28"/>
          <w:szCs w:val="28"/>
          <w:lang w:val="uk-UA"/>
        </w:rPr>
        <w:t>ої</w:t>
      </w:r>
      <w:r>
        <w:rPr>
          <w:sz w:val="28"/>
          <w:szCs w:val="28"/>
        </w:rPr>
        <w:t xml:space="preserve"> рішенням обласної ради від 17 грудня 2020 року № 57, викла</w:t>
      </w:r>
      <w:r>
        <w:rPr>
          <w:sz w:val="28"/>
          <w:szCs w:val="28"/>
          <w:lang w:val="uk-UA"/>
        </w:rPr>
        <w:t>вш</w:t>
      </w:r>
      <w:r>
        <w:rPr>
          <w:sz w:val="28"/>
          <w:szCs w:val="28"/>
        </w:rPr>
        <w:t>и додат</w:t>
      </w:r>
      <w:r>
        <w:rPr>
          <w:sz w:val="28"/>
          <w:szCs w:val="28"/>
          <w:lang w:val="uk-UA"/>
        </w:rPr>
        <w:t xml:space="preserve">ки </w:t>
      </w:r>
      <w:r>
        <w:rPr>
          <w:sz w:val="28"/>
          <w:szCs w:val="28"/>
        </w:rPr>
        <w:t>1, 2 та 3 до Програми у новій редакції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</w:rPr>
        <w:t>дода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>ться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>.</w:t>
      </w:r>
    </w:p>
    <w:p w:rsidR="00D16718" w:rsidRPr="002D28EB" w:rsidRDefault="00D16718" w:rsidP="00D16718">
      <w:pPr>
        <w:tabs>
          <w:tab w:val="left" w:pos="-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 Контроль за виконанням цього рішення покласти на постійн</w:t>
      </w:r>
      <w:r w:rsidR="002D28EB"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комісі</w:t>
      </w:r>
      <w:r w:rsidR="002D28EB"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обласної ради з питань</w:t>
      </w:r>
      <w:r w:rsidR="002D28EB">
        <w:rPr>
          <w:sz w:val="28"/>
          <w:szCs w:val="28"/>
          <w:lang w:val="uk-UA"/>
        </w:rPr>
        <w:t>:</w:t>
      </w:r>
      <w:r>
        <w:rPr>
          <w:sz w:val="28"/>
          <w:szCs w:val="28"/>
        </w:rPr>
        <w:t xml:space="preserve"> розвитку бізнесу, виробничої інфраструктури, банківської діяльності та інвестицій</w:t>
      </w:r>
      <w:r w:rsidR="002D28EB">
        <w:rPr>
          <w:sz w:val="28"/>
          <w:szCs w:val="28"/>
          <w:lang w:val="uk-UA"/>
        </w:rPr>
        <w:t>; бюджету.</w:t>
      </w:r>
    </w:p>
    <w:p w:rsidR="00D16718" w:rsidRDefault="00D16718" w:rsidP="00D16718">
      <w:pPr>
        <w:tabs>
          <w:tab w:val="left" w:pos="7088"/>
        </w:tabs>
        <w:ind w:right="-1" w:firstLine="709"/>
        <w:rPr>
          <w:b/>
          <w:bCs/>
          <w:sz w:val="28"/>
          <w:szCs w:val="28"/>
        </w:rPr>
      </w:pPr>
    </w:p>
    <w:p w:rsidR="00D16718" w:rsidRDefault="00D16718" w:rsidP="00D16718">
      <w:pPr>
        <w:tabs>
          <w:tab w:val="left" w:pos="7088"/>
        </w:tabs>
        <w:ind w:right="-1"/>
        <w:rPr>
          <w:b/>
          <w:bCs/>
          <w:sz w:val="28"/>
          <w:szCs w:val="28"/>
        </w:rPr>
      </w:pPr>
    </w:p>
    <w:p w:rsidR="00D16718" w:rsidRDefault="00D16718" w:rsidP="00D16718">
      <w:pPr>
        <w:tabs>
          <w:tab w:val="left" w:pos="7088"/>
        </w:tabs>
        <w:ind w:right="-1"/>
        <w:rPr>
          <w:b/>
          <w:bCs/>
          <w:sz w:val="28"/>
          <w:szCs w:val="28"/>
        </w:rPr>
      </w:pPr>
    </w:p>
    <w:p w:rsidR="00D16718" w:rsidRDefault="00D16718" w:rsidP="00D16718">
      <w:pPr>
        <w:tabs>
          <w:tab w:val="left" w:pos="7088"/>
        </w:tabs>
        <w:ind w:right="-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Голова ради</w:t>
      </w:r>
      <w:r>
        <w:rPr>
          <w:b/>
          <w:bCs/>
          <w:sz w:val="28"/>
          <w:szCs w:val="28"/>
        </w:rPr>
        <w:tab/>
        <w:t>Олексій ПЕТРОВ</w:t>
      </w:r>
    </w:p>
    <w:p w:rsidR="00D16718" w:rsidRDefault="00D16718" w:rsidP="00D7399C">
      <w:pPr>
        <w:jc w:val="center"/>
        <w:rPr>
          <w:b/>
          <w:bCs/>
          <w:sz w:val="28"/>
          <w:szCs w:val="28"/>
        </w:rPr>
      </w:pPr>
    </w:p>
    <w:p w:rsidR="00D16718" w:rsidRDefault="00D16718" w:rsidP="00D7399C">
      <w:pPr>
        <w:jc w:val="center"/>
        <w:rPr>
          <w:b/>
          <w:bCs/>
          <w:sz w:val="28"/>
          <w:szCs w:val="28"/>
        </w:rPr>
      </w:pPr>
    </w:p>
    <w:p w:rsidR="00D16718" w:rsidRDefault="00D16718" w:rsidP="00D7399C">
      <w:pPr>
        <w:jc w:val="center"/>
        <w:rPr>
          <w:b/>
          <w:bCs/>
          <w:sz w:val="28"/>
          <w:szCs w:val="28"/>
        </w:rPr>
      </w:pPr>
    </w:p>
    <w:p w:rsidR="00D16718" w:rsidRDefault="00D16718" w:rsidP="00D7399C">
      <w:pPr>
        <w:jc w:val="center"/>
        <w:rPr>
          <w:b/>
          <w:bCs/>
          <w:sz w:val="28"/>
          <w:szCs w:val="28"/>
        </w:rPr>
      </w:pPr>
    </w:p>
    <w:p w:rsidR="00C455F1" w:rsidRPr="00BF78A8" w:rsidRDefault="00C455F1" w:rsidP="00C455F1">
      <w:pPr>
        <w:suppressAutoHyphens/>
        <w:ind w:firstLine="7938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lastRenderedPageBreak/>
        <w:t xml:space="preserve">Додаток 1 </w:t>
      </w:r>
    </w:p>
    <w:p w:rsidR="00C455F1" w:rsidRPr="00BF78A8" w:rsidRDefault="00C455F1" w:rsidP="00C455F1">
      <w:pPr>
        <w:suppressAutoHyphens/>
        <w:ind w:firstLine="7938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до Програми</w:t>
      </w:r>
    </w:p>
    <w:p w:rsidR="00C455F1" w:rsidRPr="00BF78A8" w:rsidRDefault="00C455F1" w:rsidP="00C455F1">
      <w:pPr>
        <w:suppressAutoHyphens/>
        <w:ind w:firstLine="851"/>
        <w:jc w:val="center"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ind w:firstLine="851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ПАСПОРТ ПРОГРАМИ</w:t>
      </w:r>
    </w:p>
    <w:p w:rsidR="00C455F1" w:rsidRPr="00BF78A8" w:rsidRDefault="00C455F1" w:rsidP="00C455F1">
      <w:pPr>
        <w:suppressAutoHyphens/>
        <w:spacing w:line="2" w:lineRule="exact"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spacing w:line="237" w:lineRule="auto"/>
        <w:ind w:left="1060" w:right="640" w:hanging="316"/>
        <w:jc w:val="center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підвищення ефективності функціонування Закарпатського обласного комунального підприємства «Міжнародний аеропорт «Ужгород»</w:t>
      </w:r>
    </w:p>
    <w:p w:rsidR="00C455F1" w:rsidRPr="00BF78A8" w:rsidRDefault="00C455F1" w:rsidP="00C455F1">
      <w:pPr>
        <w:suppressAutoHyphens/>
        <w:spacing w:line="240" w:lineRule="atLeast"/>
        <w:ind w:left="4060"/>
        <w:rPr>
          <w:sz w:val="28"/>
          <w:szCs w:val="28"/>
          <w:lang w:val="uk-UA" w:eastAsia="ar-SA"/>
        </w:rPr>
      </w:pPr>
      <w:r w:rsidRPr="00BF78A8">
        <w:rPr>
          <w:sz w:val="28"/>
          <w:szCs w:val="28"/>
          <w:lang w:val="uk-UA" w:eastAsia="ar-SA"/>
        </w:rPr>
        <w:t>на 2021 – 2024 роки</w:t>
      </w:r>
    </w:p>
    <w:p w:rsidR="00C455F1" w:rsidRPr="00BF78A8" w:rsidRDefault="00C455F1" w:rsidP="00C455F1">
      <w:pPr>
        <w:suppressAutoHyphens/>
        <w:spacing w:line="240" w:lineRule="atLeast"/>
        <w:ind w:left="4060"/>
        <w:rPr>
          <w:sz w:val="28"/>
          <w:szCs w:val="28"/>
          <w:lang w:val="uk-UA" w:eastAsia="ar-SA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7088"/>
      </w:tblGrid>
      <w:tr w:rsidR="00C455F1" w:rsidRPr="00BF78A8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7088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 </w:t>
            </w:r>
          </w:p>
        </w:tc>
      </w:tr>
      <w:tr w:rsidR="00C455F1" w:rsidRPr="00BF78A8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Розробник Програми</w:t>
            </w:r>
          </w:p>
        </w:tc>
        <w:tc>
          <w:tcPr>
            <w:tcW w:w="7088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 </w:t>
            </w:r>
          </w:p>
        </w:tc>
      </w:tr>
      <w:tr w:rsidR="00C455F1" w:rsidRPr="00BF78A8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Співрозробники Програми</w:t>
            </w:r>
          </w:p>
        </w:tc>
        <w:tc>
          <w:tcPr>
            <w:tcW w:w="7088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</w:p>
        </w:tc>
      </w:tr>
      <w:tr w:rsidR="00C455F1" w:rsidRPr="00BF78A8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Відповідальний виконавець Програми </w:t>
            </w:r>
          </w:p>
        </w:tc>
        <w:tc>
          <w:tcPr>
            <w:tcW w:w="7088" w:type="dxa"/>
          </w:tcPr>
          <w:p w:rsidR="00D55A0D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Закарпатське обласне комунальне підприємство «Міжнародний аеропорт «Ужгород»</w:t>
            </w:r>
            <w:r w:rsidR="00D55A0D">
              <w:rPr>
                <w:sz w:val="28"/>
                <w:szCs w:val="28"/>
                <w:lang w:val="uk-UA" w:eastAsia="ar-SA"/>
              </w:rPr>
              <w:t>, Закарпатська обласна рада</w:t>
            </w:r>
          </w:p>
        </w:tc>
      </w:tr>
      <w:tr w:rsidR="00C455F1" w:rsidRPr="00D55A0D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Учасники Програми </w:t>
            </w:r>
          </w:p>
        </w:tc>
        <w:tc>
          <w:tcPr>
            <w:tcW w:w="7088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 xml:space="preserve">Закарпатське обласне комунальне підприємство «Міжнародний аеропорт «Ужгород», </w:t>
            </w:r>
            <w:r w:rsidR="00D55A0D">
              <w:rPr>
                <w:sz w:val="28"/>
                <w:szCs w:val="28"/>
                <w:lang w:val="uk-UA" w:eastAsia="ar-SA"/>
              </w:rPr>
              <w:t>Закарпатська обласна рада</w:t>
            </w:r>
          </w:p>
        </w:tc>
      </w:tr>
      <w:tr w:rsidR="00C455F1" w:rsidRPr="00BF78A8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Терміни реалізації Програми</w:t>
            </w:r>
          </w:p>
        </w:tc>
        <w:tc>
          <w:tcPr>
            <w:tcW w:w="7088" w:type="dxa"/>
          </w:tcPr>
          <w:p w:rsidR="00C455F1" w:rsidRPr="00BF78A8" w:rsidRDefault="00C455F1" w:rsidP="00AF1D85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2021 – 2024 роки</w:t>
            </w:r>
          </w:p>
        </w:tc>
      </w:tr>
      <w:tr w:rsidR="00C455F1" w:rsidRPr="00BF78A8" w:rsidTr="00AF1D85">
        <w:tc>
          <w:tcPr>
            <w:tcW w:w="2409" w:type="dxa"/>
          </w:tcPr>
          <w:p w:rsidR="00C455F1" w:rsidRPr="001F3233" w:rsidRDefault="005B5A46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1F3233">
              <w:rPr>
                <w:sz w:val="28"/>
                <w:szCs w:val="28"/>
                <w:lang w:val="uk-UA" w:eastAsia="ar-SA"/>
              </w:rPr>
              <w:t>Джерело фінансування</w:t>
            </w:r>
          </w:p>
        </w:tc>
        <w:tc>
          <w:tcPr>
            <w:tcW w:w="7088" w:type="dxa"/>
          </w:tcPr>
          <w:p w:rsidR="00C455F1" w:rsidRPr="001F3233" w:rsidRDefault="00C455F1" w:rsidP="00AF1D85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1F3233">
              <w:rPr>
                <w:sz w:val="28"/>
                <w:szCs w:val="28"/>
                <w:lang w:val="uk-UA" w:eastAsia="ar-SA"/>
              </w:rPr>
              <w:t>Обласний бюджет</w:t>
            </w:r>
            <w:r w:rsidR="005B5A46" w:rsidRPr="001F3233">
              <w:rPr>
                <w:sz w:val="28"/>
                <w:szCs w:val="28"/>
                <w:lang w:val="uk-UA" w:eastAsia="ar-SA"/>
              </w:rPr>
              <w:t>, Державний бюджет</w:t>
            </w:r>
          </w:p>
        </w:tc>
      </w:tr>
      <w:tr w:rsidR="00C455F1" w:rsidRPr="00BF78A8" w:rsidTr="00AF1D85">
        <w:tc>
          <w:tcPr>
            <w:tcW w:w="2409" w:type="dxa"/>
          </w:tcPr>
          <w:p w:rsidR="00C455F1" w:rsidRPr="00BF78A8" w:rsidRDefault="00C455F1" w:rsidP="00AF1D85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BF78A8">
              <w:rPr>
                <w:sz w:val="28"/>
                <w:szCs w:val="28"/>
                <w:lang w:val="uk-UA" w:eastAsia="ar-S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7088" w:type="dxa"/>
          </w:tcPr>
          <w:p w:rsidR="00C455F1" w:rsidRPr="001F3233" w:rsidRDefault="00C455F1" w:rsidP="00AF1D85">
            <w:pPr>
              <w:suppressAutoHyphens/>
              <w:ind w:right="22"/>
              <w:jc w:val="both"/>
              <w:rPr>
                <w:sz w:val="28"/>
                <w:szCs w:val="28"/>
                <w:lang w:val="uk-UA" w:eastAsia="ar-SA"/>
              </w:rPr>
            </w:pPr>
            <w:r w:rsidRPr="001F3233">
              <w:rPr>
                <w:sz w:val="28"/>
                <w:szCs w:val="28"/>
                <w:lang w:val="uk-UA"/>
              </w:rPr>
              <w:t xml:space="preserve">Заходи Програми реалізуються за рахунок коштів обласного бюджету, державного бюджету та доходів підприємства, всього – </w:t>
            </w:r>
            <w:r w:rsidR="006F6281" w:rsidRPr="001F3233">
              <w:rPr>
                <w:color w:val="000000"/>
                <w:sz w:val="28"/>
                <w:szCs w:val="28"/>
                <w:lang w:val="uk-UA"/>
              </w:rPr>
              <w:t xml:space="preserve">162 800 </w:t>
            </w:r>
            <w:r w:rsidRPr="001F3233">
              <w:rPr>
                <w:sz w:val="28"/>
                <w:szCs w:val="28"/>
                <w:lang w:val="uk-UA"/>
              </w:rPr>
              <w:t xml:space="preserve">тис. грн., у тому числі з обласного бюджету – </w:t>
            </w:r>
            <w:r w:rsidR="006F6281" w:rsidRPr="001F3233">
              <w:rPr>
                <w:color w:val="000000"/>
                <w:sz w:val="28"/>
                <w:szCs w:val="28"/>
                <w:lang w:val="uk-UA"/>
              </w:rPr>
              <w:t xml:space="preserve">116 015 </w:t>
            </w:r>
            <w:r w:rsidRPr="001F3233">
              <w:rPr>
                <w:sz w:val="28"/>
                <w:szCs w:val="28"/>
                <w:lang w:val="uk-UA"/>
              </w:rPr>
              <w:t xml:space="preserve">тис. грн., державного бюджету– </w:t>
            </w:r>
            <w:r w:rsidR="006F6281" w:rsidRPr="001F3233">
              <w:rPr>
                <w:color w:val="000000"/>
                <w:sz w:val="28"/>
                <w:szCs w:val="28"/>
                <w:lang w:val="uk-UA"/>
              </w:rPr>
              <w:t>11 302</w:t>
            </w:r>
            <w:r w:rsidRPr="001F3233">
              <w:rPr>
                <w:sz w:val="28"/>
                <w:szCs w:val="28"/>
                <w:lang w:val="uk-UA"/>
              </w:rPr>
              <w:t xml:space="preserve">  тис. гривень</w:t>
            </w:r>
          </w:p>
        </w:tc>
      </w:tr>
    </w:tbl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8B024A" w:rsidRDefault="008B024A" w:rsidP="00C455F1">
      <w:pPr>
        <w:suppressAutoHyphens/>
        <w:rPr>
          <w:b/>
          <w:sz w:val="28"/>
          <w:szCs w:val="28"/>
          <w:lang w:val="uk-UA" w:eastAsia="ar-SA"/>
        </w:rPr>
      </w:pPr>
      <w:r w:rsidRPr="008B024A">
        <w:rPr>
          <w:b/>
          <w:sz w:val="28"/>
          <w:szCs w:val="28"/>
          <w:lang w:val="uk-UA" w:eastAsia="ar-SA"/>
        </w:rPr>
        <w:t xml:space="preserve">     Перший заступник голови ради                                             Андрій </w:t>
      </w:r>
      <w:r w:rsidR="00D16718" w:rsidRPr="008B024A">
        <w:rPr>
          <w:b/>
          <w:sz w:val="28"/>
          <w:szCs w:val="28"/>
          <w:lang w:val="uk-UA" w:eastAsia="ar-SA"/>
        </w:rPr>
        <w:t>ШЕКЕТА</w:t>
      </w: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  <w:sectPr w:rsidR="00C455F1" w:rsidRPr="00BF78A8" w:rsidSect="00F907E7">
          <w:headerReference w:type="default" r:id="rId9"/>
          <w:pgSz w:w="11920" w:h="16838"/>
          <w:pgMar w:top="851" w:right="400" w:bottom="856" w:left="1220" w:header="708" w:footer="708" w:gutter="0"/>
          <w:cols w:space="720"/>
          <w:titlePg/>
          <w:docGrid w:linePitch="600" w:charSpace="40960"/>
        </w:sectPr>
      </w:pPr>
    </w:p>
    <w:p w:rsidR="00C455F1" w:rsidRPr="00BF78A8" w:rsidRDefault="00C455F1" w:rsidP="00C455F1">
      <w:pPr>
        <w:suppressAutoHyphens/>
        <w:rPr>
          <w:sz w:val="28"/>
          <w:szCs w:val="28"/>
          <w:lang w:val="uk-UA" w:eastAsia="ar-SA"/>
        </w:rPr>
        <w:sectPr w:rsidR="00C455F1" w:rsidRPr="00BF78A8" w:rsidSect="0024652B">
          <w:type w:val="continuous"/>
          <w:pgSz w:w="11920" w:h="16838"/>
          <w:pgMar w:top="851" w:right="400" w:bottom="856" w:left="1220" w:header="708" w:footer="708" w:gutter="0"/>
          <w:cols w:space="720"/>
          <w:titlePg/>
          <w:docGrid w:linePitch="600" w:charSpace="40960"/>
        </w:sectPr>
      </w:pPr>
    </w:p>
    <w:p w:rsidR="00C455F1" w:rsidRPr="00BF78A8" w:rsidRDefault="00C455F1" w:rsidP="00C455F1">
      <w:pPr>
        <w:ind w:left="11199" w:firstLine="1559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lastRenderedPageBreak/>
        <w:t>Додаток 2</w:t>
      </w:r>
    </w:p>
    <w:p w:rsidR="00C455F1" w:rsidRPr="00BF78A8" w:rsidRDefault="00C455F1" w:rsidP="00C455F1">
      <w:pPr>
        <w:ind w:left="11199" w:firstLine="1559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до Програми</w:t>
      </w:r>
    </w:p>
    <w:p w:rsidR="00C455F1" w:rsidRPr="00BF78A8" w:rsidRDefault="00C455F1" w:rsidP="00C455F1">
      <w:pPr>
        <w:jc w:val="center"/>
        <w:rPr>
          <w:b/>
          <w:bCs/>
          <w:sz w:val="28"/>
          <w:szCs w:val="28"/>
          <w:lang w:val="uk-UA"/>
        </w:rPr>
      </w:pPr>
    </w:p>
    <w:p w:rsidR="00C455F1" w:rsidRPr="00BF78A8" w:rsidRDefault="00C455F1" w:rsidP="00C455F1">
      <w:pPr>
        <w:jc w:val="center"/>
        <w:rPr>
          <w:b/>
          <w:bCs/>
          <w:sz w:val="28"/>
          <w:szCs w:val="28"/>
          <w:lang w:val="uk-UA"/>
        </w:rPr>
      </w:pPr>
    </w:p>
    <w:p w:rsidR="00C455F1" w:rsidRPr="00BF78A8" w:rsidRDefault="00C455F1" w:rsidP="00C455F1">
      <w:pPr>
        <w:jc w:val="center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РЕСУРСНЕ ЗАБЕЗПЕЧЕННЯ </w:t>
      </w:r>
    </w:p>
    <w:p w:rsidR="00C455F1" w:rsidRPr="00BF78A8" w:rsidRDefault="00C455F1" w:rsidP="00C455F1">
      <w:pPr>
        <w:jc w:val="center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 xml:space="preserve">Програми підвищення ефективності функціонування Закарпатського обласного комунального підприємства </w:t>
      </w:r>
      <w:r w:rsidRPr="00BF78A8">
        <w:rPr>
          <w:sz w:val="28"/>
          <w:szCs w:val="28"/>
          <w:lang w:val="uk-UA" w:eastAsia="ar-SA"/>
        </w:rPr>
        <w:t>«Міжнародний аеропорт «Ужгород»</w:t>
      </w:r>
      <w:r w:rsidRPr="00BF78A8">
        <w:rPr>
          <w:sz w:val="28"/>
          <w:szCs w:val="28"/>
          <w:lang w:val="uk-UA"/>
        </w:rPr>
        <w:t xml:space="preserve"> на 2021 – 2024 роки</w:t>
      </w:r>
    </w:p>
    <w:p w:rsidR="00C455F1" w:rsidRPr="00BF78A8" w:rsidRDefault="00C455F1" w:rsidP="00C455F1">
      <w:pPr>
        <w:jc w:val="center"/>
        <w:rPr>
          <w:b/>
          <w:bCs/>
          <w:sz w:val="28"/>
          <w:szCs w:val="28"/>
          <w:lang w:val="uk-UA"/>
        </w:rPr>
      </w:pPr>
    </w:p>
    <w:p w:rsidR="00C455F1" w:rsidRPr="00BF78A8" w:rsidRDefault="00C455F1" w:rsidP="00C455F1">
      <w:pPr>
        <w:jc w:val="right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тис. гривень</w:t>
      </w:r>
    </w:p>
    <w:p w:rsidR="00C455F1" w:rsidRPr="00BF78A8" w:rsidRDefault="00C455F1" w:rsidP="00C455F1">
      <w:pPr>
        <w:jc w:val="right"/>
        <w:rPr>
          <w:sz w:val="28"/>
          <w:szCs w:val="28"/>
          <w:lang w:val="uk-UA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1"/>
        <w:gridCol w:w="1560"/>
        <w:gridCol w:w="1701"/>
        <w:gridCol w:w="1842"/>
        <w:gridCol w:w="1560"/>
        <w:gridCol w:w="2126"/>
      </w:tblGrid>
      <w:tr w:rsidR="00C455F1" w:rsidRPr="00BF78A8" w:rsidTr="00D55A0D">
        <w:trPr>
          <w:trHeight w:val="470"/>
        </w:trPr>
        <w:tc>
          <w:tcPr>
            <w:tcW w:w="6451" w:type="dxa"/>
            <w:vMerge w:val="restart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6663" w:type="dxa"/>
            <w:gridSpan w:val="4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126" w:type="dxa"/>
            <w:vMerge w:val="restart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C455F1" w:rsidRPr="00BF78A8" w:rsidTr="00D55A0D">
        <w:trPr>
          <w:trHeight w:val="494"/>
        </w:trPr>
        <w:tc>
          <w:tcPr>
            <w:tcW w:w="6451" w:type="dxa"/>
            <w:vMerge/>
          </w:tcPr>
          <w:p w:rsidR="00C455F1" w:rsidRPr="00BF78A8" w:rsidRDefault="00C455F1" w:rsidP="00AF1D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C455F1" w:rsidRPr="00BF78A8" w:rsidRDefault="00C455F1" w:rsidP="00D55A0D">
            <w:pPr>
              <w:ind w:left="-108" w:firstLine="108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1701" w:type="dxa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1842" w:type="dxa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560" w:type="dxa"/>
            <w:vAlign w:val="center"/>
          </w:tcPr>
          <w:p w:rsidR="00C455F1" w:rsidRPr="00BF78A8" w:rsidRDefault="00C455F1" w:rsidP="00D55A0D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ІV</w:t>
            </w:r>
          </w:p>
        </w:tc>
        <w:tc>
          <w:tcPr>
            <w:tcW w:w="2126" w:type="dxa"/>
            <w:vMerge/>
          </w:tcPr>
          <w:p w:rsidR="00C455F1" w:rsidRPr="00BF78A8" w:rsidRDefault="00C455F1" w:rsidP="00AF1D85">
            <w:pPr>
              <w:rPr>
                <w:sz w:val="28"/>
                <w:szCs w:val="28"/>
                <w:lang w:val="uk-UA"/>
              </w:rPr>
            </w:pPr>
          </w:p>
        </w:tc>
      </w:tr>
      <w:tr w:rsidR="00C455F1" w:rsidRPr="00BF78A8" w:rsidTr="00AF1D85">
        <w:tc>
          <w:tcPr>
            <w:tcW w:w="6451" w:type="dxa"/>
            <w:vMerge/>
          </w:tcPr>
          <w:p w:rsidR="00C455F1" w:rsidRPr="00BF78A8" w:rsidRDefault="00C455F1" w:rsidP="00AF1D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2021</w:t>
            </w:r>
          </w:p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</w:tcPr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2022 </w:t>
            </w:r>
          </w:p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842" w:type="dxa"/>
          </w:tcPr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2023</w:t>
            </w:r>
          </w:p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560" w:type="dxa"/>
          </w:tcPr>
          <w:p w:rsidR="00C455F1" w:rsidRPr="00BF78A8" w:rsidRDefault="00C455F1" w:rsidP="00AF1D85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2024</w:t>
            </w:r>
          </w:p>
          <w:p w:rsidR="00C455F1" w:rsidRPr="00BF78A8" w:rsidRDefault="00C455F1" w:rsidP="001F3233">
            <w:pPr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26" w:type="dxa"/>
            <w:vMerge/>
          </w:tcPr>
          <w:p w:rsidR="00C455F1" w:rsidRPr="00BF78A8" w:rsidRDefault="00C455F1" w:rsidP="00AF1D85">
            <w:pPr>
              <w:rPr>
                <w:sz w:val="28"/>
                <w:szCs w:val="28"/>
                <w:lang w:val="uk-UA"/>
              </w:rPr>
            </w:pPr>
          </w:p>
        </w:tc>
      </w:tr>
      <w:tr w:rsidR="00C455F1" w:rsidRPr="00BF78A8" w:rsidTr="001F3233">
        <w:trPr>
          <w:trHeight w:val="568"/>
        </w:trPr>
        <w:tc>
          <w:tcPr>
            <w:tcW w:w="6451" w:type="dxa"/>
            <w:vAlign w:val="center"/>
          </w:tcPr>
          <w:p w:rsidR="00C455F1" w:rsidRPr="00BF78A8" w:rsidRDefault="00C455F1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Обсяг ресурсів, усього у тому числі:</w:t>
            </w:r>
          </w:p>
        </w:tc>
        <w:tc>
          <w:tcPr>
            <w:tcW w:w="1560" w:type="dxa"/>
            <w:vAlign w:val="center"/>
          </w:tcPr>
          <w:p w:rsidR="00C455F1" w:rsidRPr="001F3233" w:rsidRDefault="000C0B4E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51631</w:t>
            </w:r>
          </w:p>
        </w:tc>
        <w:tc>
          <w:tcPr>
            <w:tcW w:w="1701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25675</w:t>
            </w:r>
          </w:p>
        </w:tc>
        <w:tc>
          <w:tcPr>
            <w:tcW w:w="1842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36739</w:t>
            </w:r>
          </w:p>
        </w:tc>
        <w:tc>
          <w:tcPr>
            <w:tcW w:w="1560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48755</w:t>
            </w:r>
          </w:p>
        </w:tc>
        <w:tc>
          <w:tcPr>
            <w:tcW w:w="2126" w:type="dxa"/>
            <w:vAlign w:val="center"/>
          </w:tcPr>
          <w:p w:rsidR="00C455F1" w:rsidRPr="001F3233" w:rsidRDefault="000C0B4E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162800</w:t>
            </w:r>
          </w:p>
        </w:tc>
      </w:tr>
      <w:tr w:rsidR="00C455F1" w:rsidRPr="00BF78A8" w:rsidTr="001F3233">
        <w:trPr>
          <w:trHeight w:val="568"/>
        </w:trPr>
        <w:tc>
          <w:tcPr>
            <w:tcW w:w="6451" w:type="dxa"/>
            <w:vAlign w:val="center"/>
          </w:tcPr>
          <w:p w:rsidR="00C455F1" w:rsidRPr="00BF78A8" w:rsidRDefault="00C455F1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560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3</w:t>
            </w:r>
            <w:r w:rsidR="005739CB" w:rsidRPr="001F3233">
              <w:rPr>
                <w:color w:val="000000"/>
                <w:sz w:val="28"/>
                <w:szCs w:val="28"/>
                <w:lang w:val="uk-UA"/>
              </w:rPr>
              <w:t>9</w:t>
            </w:r>
            <w:r w:rsidRPr="001F3233">
              <w:rPr>
                <w:color w:val="000000"/>
                <w:sz w:val="28"/>
                <w:szCs w:val="28"/>
                <w:lang w:val="uk-UA"/>
              </w:rPr>
              <w:t>633</w:t>
            </w:r>
          </w:p>
        </w:tc>
        <w:tc>
          <w:tcPr>
            <w:tcW w:w="1701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24475</w:t>
            </w:r>
          </w:p>
        </w:tc>
        <w:tc>
          <w:tcPr>
            <w:tcW w:w="1842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20979</w:t>
            </w:r>
          </w:p>
        </w:tc>
        <w:tc>
          <w:tcPr>
            <w:tcW w:w="1560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30928</w:t>
            </w:r>
          </w:p>
        </w:tc>
        <w:tc>
          <w:tcPr>
            <w:tcW w:w="2126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11</w:t>
            </w:r>
            <w:r w:rsidR="000C0B4E" w:rsidRPr="001F3233">
              <w:rPr>
                <w:color w:val="000000"/>
                <w:sz w:val="28"/>
                <w:szCs w:val="28"/>
                <w:lang w:val="uk-UA"/>
              </w:rPr>
              <w:t>6</w:t>
            </w:r>
            <w:r w:rsidRPr="001F3233">
              <w:rPr>
                <w:color w:val="000000"/>
                <w:sz w:val="28"/>
                <w:szCs w:val="28"/>
                <w:lang w:val="uk-UA"/>
              </w:rPr>
              <w:t>015</w:t>
            </w:r>
          </w:p>
        </w:tc>
      </w:tr>
      <w:tr w:rsidR="00C455F1" w:rsidRPr="00BF78A8" w:rsidTr="001F3233">
        <w:trPr>
          <w:trHeight w:val="568"/>
        </w:trPr>
        <w:tc>
          <w:tcPr>
            <w:tcW w:w="6451" w:type="dxa"/>
            <w:vAlign w:val="center"/>
          </w:tcPr>
          <w:p w:rsidR="00C455F1" w:rsidRPr="00BF78A8" w:rsidRDefault="00C455F1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560" w:type="dxa"/>
            <w:vAlign w:val="center"/>
          </w:tcPr>
          <w:p w:rsidR="00C455F1" w:rsidRPr="001F3233" w:rsidRDefault="005B5A46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113</w:t>
            </w:r>
            <w:r w:rsidR="00C455F1" w:rsidRPr="001F3233">
              <w:rPr>
                <w:color w:val="000000"/>
                <w:sz w:val="28"/>
                <w:szCs w:val="28"/>
                <w:lang w:val="uk-UA"/>
              </w:rPr>
              <w:t>0</w:t>
            </w:r>
            <w:r w:rsidRPr="001F3233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842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60" w:type="dxa"/>
            <w:vAlign w:val="center"/>
          </w:tcPr>
          <w:p w:rsidR="00C455F1" w:rsidRPr="001F3233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C455F1" w:rsidRPr="001F3233" w:rsidRDefault="006F628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3233">
              <w:rPr>
                <w:color w:val="000000"/>
                <w:sz w:val="28"/>
                <w:szCs w:val="28"/>
                <w:lang w:val="uk-UA"/>
              </w:rPr>
              <w:t>11302</w:t>
            </w:r>
          </w:p>
        </w:tc>
      </w:tr>
      <w:tr w:rsidR="00C455F1" w:rsidRPr="00BF78A8" w:rsidTr="001F3233">
        <w:trPr>
          <w:trHeight w:val="568"/>
        </w:trPr>
        <w:tc>
          <w:tcPr>
            <w:tcW w:w="6451" w:type="dxa"/>
            <w:vAlign w:val="center"/>
          </w:tcPr>
          <w:p w:rsidR="00C455F1" w:rsidRPr="00BF78A8" w:rsidRDefault="00C455F1" w:rsidP="001F3233">
            <w:pPr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 xml:space="preserve">доходи ЗОКП </w:t>
            </w:r>
            <w:r w:rsidRPr="00BF78A8">
              <w:rPr>
                <w:sz w:val="28"/>
                <w:szCs w:val="28"/>
                <w:lang w:val="uk-UA" w:eastAsia="ar-SA"/>
              </w:rPr>
              <w:t>«Міжнародний аеропорт «Ужгород»</w:t>
            </w:r>
            <w:r w:rsidRPr="00BF78A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455F1" w:rsidRPr="00BF78A8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696</w:t>
            </w:r>
          </w:p>
        </w:tc>
        <w:tc>
          <w:tcPr>
            <w:tcW w:w="1701" w:type="dxa"/>
            <w:vAlign w:val="center"/>
          </w:tcPr>
          <w:p w:rsidR="00C455F1" w:rsidRPr="00BF78A8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842" w:type="dxa"/>
            <w:vAlign w:val="center"/>
          </w:tcPr>
          <w:p w:rsidR="00C455F1" w:rsidRPr="00BF78A8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15760</w:t>
            </w:r>
          </w:p>
        </w:tc>
        <w:tc>
          <w:tcPr>
            <w:tcW w:w="1560" w:type="dxa"/>
            <w:vAlign w:val="center"/>
          </w:tcPr>
          <w:p w:rsidR="00C455F1" w:rsidRPr="00BF78A8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17827</w:t>
            </w:r>
          </w:p>
        </w:tc>
        <w:tc>
          <w:tcPr>
            <w:tcW w:w="2126" w:type="dxa"/>
            <w:vAlign w:val="center"/>
          </w:tcPr>
          <w:p w:rsidR="00C455F1" w:rsidRPr="00BF78A8" w:rsidRDefault="00C455F1" w:rsidP="00AF1D8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BF78A8">
              <w:rPr>
                <w:color w:val="000000"/>
                <w:sz w:val="28"/>
                <w:szCs w:val="28"/>
                <w:lang w:val="uk-UA"/>
              </w:rPr>
              <w:t>35483</w:t>
            </w:r>
          </w:p>
        </w:tc>
      </w:tr>
    </w:tbl>
    <w:p w:rsidR="00C455F1" w:rsidRPr="00BF78A8" w:rsidRDefault="00C455F1" w:rsidP="00C455F1">
      <w:pPr>
        <w:rPr>
          <w:sz w:val="28"/>
          <w:szCs w:val="28"/>
          <w:lang w:val="uk-UA"/>
        </w:rPr>
      </w:pPr>
    </w:p>
    <w:p w:rsidR="00C455F1" w:rsidRPr="00BF78A8" w:rsidRDefault="00C455F1" w:rsidP="00C455F1">
      <w:pPr>
        <w:rPr>
          <w:sz w:val="28"/>
          <w:szCs w:val="28"/>
          <w:lang w:val="uk-UA"/>
        </w:rPr>
      </w:pPr>
    </w:p>
    <w:p w:rsidR="00C455F1" w:rsidRPr="00BF78A8" w:rsidRDefault="00C455F1" w:rsidP="00C455F1">
      <w:pPr>
        <w:rPr>
          <w:sz w:val="28"/>
          <w:szCs w:val="28"/>
          <w:lang w:val="uk-UA"/>
        </w:rPr>
        <w:sectPr w:rsidR="00C455F1" w:rsidRPr="00BF78A8" w:rsidSect="00114BED">
          <w:headerReference w:type="default" r:id="rId10"/>
          <w:pgSz w:w="16838" w:h="11906" w:orient="landscape"/>
          <w:pgMar w:top="1560" w:right="1134" w:bottom="540" w:left="1134" w:header="709" w:footer="709" w:gutter="0"/>
          <w:cols w:space="708"/>
          <w:titlePg/>
          <w:docGrid w:linePitch="360"/>
        </w:sectPr>
      </w:pPr>
    </w:p>
    <w:p w:rsidR="00C455F1" w:rsidRPr="00BF78A8" w:rsidRDefault="00C455F1" w:rsidP="00C455F1">
      <w:pPr>
        <w:rPr>
          <w:b/>
          <w:sz w:val="28"/>
          <w:szCs w:val="28"/>
          <w:lang w:val="uk-UA"/>
        </w:rPr>
        <w:sectPr w:rsidR="00C455F1" w:rsidRPr="00BF78A8" w:rsidSect="004F40C6">
          <w:type w:val="continuous"/>
          <w:pgSz w:w="16838" w:h="11906" w:orient="landscape"/>
          <w:pgMar w:top="899" w:right="1134" w:bottom="540" w:left="1134" w:header="709" w:footer="709" w:gutter="0"/>
          <w:cols w:space="708"/>
          <w:titlePg/>
          <w:docGrid w:linePitch="360"/>
        </w:sectPr>
      </w:pPr>
      <w:r w:rsidRPr="00BF78A8">
        <w:rPr>
          <w:b/>
          <w:sz w:val="28"/>
          <w:szCs w:val="28"/>
          <w:lang w:val="uk-UA"/>
        </w:rPr>
        <w:lastRenderedPageBreak/>
        <w:t>Перший заступник голови ради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="00D87D98">
        <w:rPr>
          <w:b/>
          <w:sz w:val="28"/>
          <w:szCs w:val="28"/>
          <w:lang w:val="uk-UA"/>
        </w:rPr>
        <w:t xml:space="preserve">                     Андрій ШЕКЕТА</w:t>
      </w:r>
    </w:p>
    <w:p w:rsidR="00A159E9" w:rsidRPr="00BF78A8" w:rsidRDefault="00B25011" w:rsidP="008C5D9B">
      <w:pPr>
        <w:ind w:left="9360"/>
        <w:rPr>
          <w:sz w:val="28"/>
          <w:szCs w:val="28"/>
          <w:lang w:val="uk-UA"/>
        </w:rPr>
      </w:pPr>
      <w:r w:rsidRPr="00BF78A8">
        <w:rPr>
          <w:b/>
          <w:sz w:val="28"/>
          <w:szCs w:val="28"/>
          <w:lang w:val="uk-UA"/>
        </w:rPr>
        <w:lastRenderedPageBreak/>
        <w:tab/>
      </w:r>
      <w:r w:rsidRPr="00BF78A8">
        <w:rPr>
          <w:b/>
          <w:sz w:val="28"/>
          <w:szCs w:val="28"/>
          <w:lang w:val="uk-UA"/>
        </w:rPr>
        <w:tab/>
      </w:r>
      <w:r w:rsidR="008C5D9B">
        <w:rPr>
          <w:b/>
          <w:sz w:val="28"/>
          <w:szCs w:val="28"/>
          <w:lang w:val="uk-UA"/>
        </w:rPr>
        <w:tab/>
      </w:r>
      <w:r w:rsidR="008C5D9B">
        <w:rPr>
          <w:b/>
          <w:sz w:val="28"/>
          <w:szCs w:val="28"/>
          <w:lang w:val="uk-UA"/>
        </w:rPr>
        <w:tab/>
      </w:r>
      <w:r w:rsidR="008C5D9B">
        <w:rPr>
          <w:b/>
          <w:sz w:val="28"/>
          <w:szCs w:val="28"/>
          <w:lang w:val="uk-UA"/>
        </w:rPr>
        <w:tab/>
      </w:r>
      <w:r w:rsidR="00A159E9" w:rsidRPr="00BF78A8">
        <w:rPr>
          <w:sz w:val="28"/>
          <w:szCs w:val="28"/>
          <w:lang w:val="uk-UA"/>
        </w:rPr>
        <w:t>Додаток 3</w:t>
      </w:r>
    </w:p>
    <w:p w:rsidR="00A159E9" w:rsidRPr="00BF78A8" w:rsidRDefault="00A159E9" w:rsidP="000B76FD">
      <w:pPr>
        <w:ind w:left="12616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до Програми</w:t>
      </w:r>
    </w:p>
    <w:p w:rsidR="00B25011" w:rsidRPr="00BF78A8" w:rsidRDefault="00B25011" w:rsidP="000B76FD">
      <w:pPr>
        <w:ind w:left="12616"/>
        <w:rPr>
          <w:sz w:val="28"/>
          <w:szCs w:val="28"/>
          <w:lang w:val="uk-UA"/>
        </w:rPr>
      </w:pPr>
    </w:p>
    <w:p w:rsidR="00A159E9" w:rsidRPr="00BF78A8" w:rsidRDefault="00A159E9" w:rsidP="0024652B">
      <w:pPr>
        <w:rPr>
          <w:sz w:val="28"/>
          <w:szCs w:val="28"/>
          <w:lang w:val="uk-UA"/>
        </w:rPr>
      </w:pPr>
    </w:p>
    <w:p w:rsidR="00A159E9" w:rsidRPr="00BF78A8" w:rsidRDefault="00A159E9" w:rsidP="0024652B">
      <w:pPr>
        <w:jc w:val="center"/>
        <w:rPr>
          <w:rStyle w:val="af0"/>
          <w:b w:val="0"/>
          <w:bCs w:val="0"/>
          <w:color w:val="000000"/>
          <w:sz w:val="28"/>
          <w:szCs w:val="28"/>
          <w:lang w:val="uk-UA"/>
        </w:rPr>
      </w:pPr>
      <w:r w:rsidRPr="00BF78A8">
        <w:rPr>
          <w:rStyle w:val="af0"/>
          <w:b w:val="0"/>
          <w:bCs w:val="0"/>
          <w:color w:val="000000"/>
          <w:sz w:val="28"/>
          <w:szCs w:val="28"/>
          <w:lang w:val="uk-UA"/>
        </w:rPr>
        <w:t xml:space="preserve">НАПРЯМИ ДІЯЛЬНОСТІ ТА ЗАХОДИ </w:t>
      </w:r>
    </w:p>
    <w:p w:rsidR="00A159E9" w:rsidRPr="00BF78A8" w:rsidRDefault="00A159E9" w:rsidP="0024652B">
      <w:pPr>
        <w:jc w:val="center"/>
        <w:rPr>
          <w:sz w:val="28"/>
          <w:szCs w:val="28"/>
          <w:lang w:val="uk-UA"/>
        </w:rPr>
      </w:pPr>
      <w:r w:rsidRPr="00BF78A8">
        <w:rPr>
          <w:rStyle w:val="af0"/>
          <w:b w:val="0"/>
          <w:bCs w:val="0"/>
          <w:color w:val="000000"/>
          <w:sz w:val="28"/>
          <w:szCs w:val="28"/>
          <w:lang w:val="uk-UA"/>
        </w:rPr>
        <w:t>Програми</w:t>
      </w:r>
      <w:r w:rsidRPr="00BF78A8">
        <w:rPr>
          <w:b/>
          <w:bCs/>
          <w:sz w:val="28"/>
          <w:szCs w:val="28"/>
          <w:lang w:val="uk-UA"/>
        </w:rPr>
        <w:t xml:space="preserve"> </w:t>
      </w:r>
      <w:r w:rsidRPr="00BF78A8">
        <w:rPr>
          <w:sz w:val="28"/>
          <w:szCs w:val="28"/>
          <w:lang w:val="uk-UA"/>
        </w:rPr>
        <w:t xml:space="preserve">підвищення ефективності функціонування Закарпатського обласного комунального підприємства </w:t>
      </w:r>
      <w:r w:rsidRPr="00BF78A8">
        <w:rPr>
          <w:sz w:val="28"/>
          <w:szCs w:val="28"/>
          <w:lang w:val="uk-UA" w:eastAsia="ar-SA"/>
        </w:rPr>
        <w:t>«Міжнародний аеропорт «Ужгород»</w:t>
      </w:r>
      <w:r w:rsidRPr="00BF78A8">
        <w:rPr>
          <w:sz w:val="28"/>
          <w:szCs w:val="28"/>
          <w:lang w:val="uk-UA"/>
        </w:rPr>
        <w:t xml:space="preserve"> на 20</w:t>
      </w:r>
      <w:r w:rsidR="00577392">
        <w:rPr>
          <w:sz w:val="28"/>
          <w:szCs w:val="28"/>
          <w:lang w:val="uk-UA"/>
        </w:rPr>
        <w:t>21</w:t>
      </w:r>
      <w:r w:rsidRPr="00BF78A8">
        <w:rPr>
          <w:sz w:val="28"/>
          <w:szCs w:val="28"/>
          <w:lang w:val="uk-UA"/>
        </w:rPr>
        <w:t xml:space="preserve"> – 202</w:t>
      </w:r>
      <w:r w:rsidR="00577392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роки та результативні показники</w:t>
      </w:r>
    </w:p>
    <w:tbl>
      <w:tblPr>
        <w:tblW w:w="1542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498"/>
        <w:gridCol w:w="1730"/>
        <w:gridCol w:w="2806"/>
        <w:gridCol w:w="879"/>
        <w:gridCol w:w="709"/>
        <w:gridCol w:w="963"/>
        <w:gridCol w:w="880"/>
        <w:gridCol w:w="850"/>
        <w:gridCol w:w="992"/>
        <w:gridCol w:w="993"/>
        <w:gridCol w:w="992"/>
        <w:gridCol w:w="850"/>
        <w:gridCol w:w="2268"/>
        <w:gridCol w:w="7"/>
      </w:tblGrid>
      <w:tr w:rsidR="001F3233" w:rsidRPr="001F3233" w:rsidTr="00AF1D85">
        <w:trPr>
          <w:gridBefore w:val="1"/>
          <w:wBefore w:w="7" w:type="dxa"/>
          <w:trHeight w:val="541"/>
        </w:trPr>
        <w:tc>
          <w:tcPr>
            <w:tcW w:w="498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ind w:left="-36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№</w:t>
            </w:r>
          </w:p>
          <w:p w:rsidR="001F3233" w:rsidRPr="001F3233" w:rsidRDefault="001F3233" w:rsidP="001F3233">
            <w:pPr>
              <w:spacing w:line="240" w:lineRule="atLeast"/>
              <w:ind w:left="-36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з/п</w:t>
            </w:r>
          </w:p>
        </w:tc>
        <w:tc>
          <w:tcPr>
            <w:tcW w:w="1730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Найменування напряму діяльності (пріоритетні завдання)</w:t>
            </w:r>
          </w:p>
        </w:tc>
        <w:tc>
          <w:tcPr>
            <w:tcW w:w="2806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Перелік заходів Програми</w:t>
            </w:r>
          </w:p>
        </w:tc>
        <w:tc>
          <w:tcPr>
            <w:tcW w:w="879" w:type="dxa"/>
            <w:vMerge w:val="restart"/>
            <w:textDirection w:val="btLr"/>
            <w:vAlign w:val="center"/>
          </w:tcPr>
          <w:p w:rsidR="001F3233" w:rsidRPr="001F3233" w:rsidRDefault="001F3233" w:rsidP="001F3233">
            <w:pPr>
              <w:spacing w:line="240" w:lineRule="atLeast"/>
              <w:ind w:left="113" w:right="113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Строк виконання заходу</w:t>
            </w:r>
          </w:p>
        </w:tc>
        <w:tc>
          <w:tcPr>
            <w:tcW w:w="709" w:type="dxa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ind w:left="-137" w:right="-79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Вико</w:t>
            </w:r>
            <w:r>
              <w:rPr>
                <w:lang w:val="uk-UA"/>
              </w:rPr>
              <w:t>-</w:t>
            </w:r>
            <w:r w:rsidRPr="001F3233">
              <w:rPr>
                <w:lang w:val="uk-UA"/>
              </w:rPr>
              <w:t>навці</w:t>
            </w:r>
          </w:p>
        </w:tc>
        <w:tc>
          <w:tcPr>
            <w:tcW w:w="2693" w:type="dxa"/>
            <w:gridSpan w:val="3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Джерела фінансування</w:t>
            </w:r>
          </w:p>
        </w:tc>
        <w:tc>
          <w:tcPr>
            <w:tcW w:w="3827" w:type="dxa"/>
            <w:gridSpan w:val="4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Орієнтовні обсяги фінансування (вартість),</w:t>
            </w:r>
            <w:r>
              <w:rPr>
                <w:lang w:val="uk-UA"/>
              </w:rPr>
              <w:t xml:space="preserve"> </w:t>
            </w:r>
            <w:r w:rsidRPr="001F3233">
              <w:rPr>
                <w:lang w:val="uk-UA"/>
              </w:rPr>
              <w:t>тис. грн.,</w:t>
            </w:r>
            <w:r w:rsidRPr="001F3233">
              <w:rPr>
                <w:color w:val="000000"/>
                <w:lang w:val="uk-UA"/>
              </w:rPr>
              <w:t xml:space="preserve"> у тому числі:</w:t>
            </w:r>
          </w:p>
        </w:tc>
        <w:tc>
          <w:tcPr>
            <w:tcW w:w="2275" w:type="dxa"/>
            <w:gridSpan w:val="2"/>
            <w:vMerge w:val="restart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spacing w:val="-6"/>
                <w:lang w:val="uk-UA"/>
              </w:rPr>
            </w:pPr>
            <w:r w:rsidRPr="001F3233">
              <w:rPr>
                <w:spacing w:val="-6"/>
                <w:lang w:val="uk-UA"/>
              </w:rPr>
              <w:t>Очікуваний результат</w:t>
            </w:r>
          </w:p>
          <w:p w:rsidR="001F3233" w:rsidRPr="001F3233" w:rsidRDefault="001F3233" w:rsidP="001F3233">
            <w:pPr>
              <w:spacing w:line="240" w:lineRule="atLeast"/>
              <w:jc w:val="center"/>
              <w:rPr>
                <w:lang w:val="uk-UA"/>
              </w:rPr>
            </w:pPr>
            <w:r w:rsidRPr="001F3233">
              <w:rPr>
                <w:spacing w:val="-6"/>
                <w:lang w:val="uk-UA"/>
              </w:rPr>
              <w:t>(у натуральних вимірниках</w:t>
            </w:r>
            <w:r w:rsidRPr="001F3233">
              <w:rPr>
                <w:lang w:val="uk-UA"/>
              </w:rPr>
              <w:t>)</w:t>
            </w:r>
          </w:p>
        </w:tc>
      </w:tr>
      <w:tr w:rsidR="001F3233" w:rsidRPr="00BF78A8" w:rsidTr="00AF1D85">
        <w:trPr>
          <w:gridBefore w:val="1"/>
          <w:wBefore w:w="7" w:type="dxa"/>
          <w:cantSplit/>
          <w:trHeight w:val="1404"/>
        </w:trPr>
        <w:tc>
          <w:tcPr>
            <w:tcW w:w="498" w:type="dxa"/>
            <w:vMerge/>
          </w:tcPr>
          <w:p w:rsidR="001F3233" w:rsidRPr="00BF78A8" w:rsidRDefault="001F3233" w:rsidP="001F323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0" w:type="dxa"/>
            <w:vMerge/>
          </w:tcPr>
          <w:p w:rsidR="001F3233" w:rsidRPr="00BF78A8" w:rsidRDefault="001F3233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06" w:type="dxa"/>
            <w:vMerge/>
          </w:tcPr>
          <w:p w:rsidR="001F3233" w:rsidRPr="00BF78A8" w:rsidRDefault="001F3233" w:rsidP="00891003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79" w:type="dxa"/>
            <w:vMerge/>
          </w:tcPr>
          <w:p w:rsidR="001F3233" w:rsidRPr="00BF78A8" w:rsidRDefault="001F3233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Merge/>
          </w:tcPr>
          <w:p w:rsidR="001F3233" w:rsidRPr="00BF78A8" w:rsidRDefault="001F3233" w:rsidP="00D374D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F3233" w:rsidRPr="001F3233" w:rsidRDefault="001F3233" w:rsidP="001F3233">
            <w:pPr>
              <w:spacing w:line="240" w:lineRule="atLeast"/>
              <w:ind w:left="-91" w:right="-91"/>
              <w:jc w:val="center"/>
              <w:rPr>
                <w:sz w:val="20"/>
                <w:szCs w:val="20"/>
                <w:lang w:val="uk-UA"/>
              </w:rPr>
            </w:pPr>
            <w:r w:rsidRPr="001F3233">
              <w:rPr>
                <w:sz w:val="20"/>
                <w:szCs w:val="20"/>
                <w:lang w:val="uk-UA"/>
              </w:rPr>
              <w:t>обласний  бюджет (в т.ч. попов</w:t>
            </w:r>
            <w:r>
              <w:rPr>
                <w:sz w:val="20"/>
                <w:szCs w:val="20"/>
                <w:lang w:val="uk-UA"/>
              </w:rPr>
              <w:t>-</w:t>
            </w:r>
            <w:r w:rsidRPr="001F3233">
              <w:rPr>
                <w:sz w:val="20"/>
                <w:szCs w:val="20"/>
                <w:lang w:val="uk-UA"/>
              </w:rPr>
              <w:t>нення статутного капіталу)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1F3233" w:rsidRPr="001F3233" w:rsidRDefault="001F3233" w:rsidP="001F3233">
            <w:pPr>
              <w:ind w:left="-113" w:right="-113"/>
              <w:jc w:val="center"/>
              <w:rPr>
                <w:sz w:val="20"/>
                <w:szCs w:val="20"/>
                <w:lang w:val="uk-UA"/>
              </w:rPr>
            </w:pPr>
            <w:r w:rsidRPr="001F3233">
              <w:rPr>
                <w:spacing w:val="-6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850" w:type="dxa"/>
            <w:vAlign w:val="center"/>
          </w:tcPr>
          <w:p w:rsidR="001F3233" w:rsidRPr="001F3233" w:rsidRDefault="001F3233" w:rsidP="001F3233">
            <w:pPr>
              <w:spacing w:line="240" w:lineRule="atLeast"/>
              <w:jc w:val="center"/>
              <w:rPr>
                <w:sz w:val="20"/>
                <w:szCs w:val="20"/>
                <w:lang w:val="uk-UA"/>
              </w:rPr>
            </w:pPr>
            <w:r w:rsidRPr="001F3233">
              <w:rPr>
                <w:sz w:val="20"/>
                <w:szCs w:val="20"/>
                <w:lang w:val="uk-UA"/>
              </w:rPr>
              <w:t>доходи підприємства</w:t>
            </w:r>
          </w:p>
        </w:tc>
        <w:tc>
          <w:tcPr>
            <w:tcW w:w="992" w:type="dxa"/>
            <w:vAlign w:val="center"/>
          </w:tcPr>
          <w:p w:rsidR="001F3233" w:rsidRPr="00BF78A8" w:rsidRDefault="001F3233" w:rsidP="001F3233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993" w:type="dxa"/>
            <w:vAlign w:val="center"/>
          </w:tcPr>
          <w:p w:rsidR="001F3233" w:rsidRPr="00BF78A8" w:rsidRDefault="001F3233" w:rsidP="001F3233">
            <w:pPr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2022*</w:t>
            </w:r>
          </w:p>
        </w:tc>
        <w:tc>
          <w:tcPr>
            <w:tcW w:w="992" w:type="dxa"/>
            <w:vAlign w:val="center"/>
          </w:tcPr>
          <w:p w:rsidR="001F3233" w:rsidRPr="00BF78A8" w:rsidRDefault="001F3233" w:rsidP="001F3233">
            <w:pPr>
              <w:spacing w:line="240" w:lineRule="atLeast"/>
              <w:ind w:right="-55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2023*</w:t>
            </w:r>
          </w:p>
        </w:tc>
        <w:tc>
          <w:tcPr>
            <w:tcW w:w="850" w:type="dxa"/>
            <w:vAlign w:val="center"/>
          </w:tcPr>
          <w:p w:rsidR="001F3233" w:rsidRPr="00BF78A8" w:rsidRDefault="001F3233" w:rsidP="001F3233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  <w:lang w:val="uk-UA"/>
              </w:rPr>
            </w:pPr>
            <w:r w:rsidRPr="00BF78A8">
              <w:rPr>
                <w:sz w:val="28"/>
                <w:szCs w:val="28"/>
                <w:lang w:val="uk-UA"/>
              </w:rPr>
              <w:t>2024*</w:t>
            </w:r>
          </w:p>
        </w:tc>
        <w:tc>
          <w:tcPr>
            <w:tcW w:w="2275" w:type="dxa"/>
            <w:gridSpan w:val="2"/>
            <w:vMerge/>
          </w:tcPr>
          <w:p w:rsidR="001F3233" w:rsidRPr="00BA1A7B" w:rsidRDefault="001F3233" w:rsidP="00BA1A7B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91003" w:rsidRPr="00AF1D85" w:rsidTr="00AF1D85">
        <w:trPr>
          <w:gridAfter w:val="1"/>
          <w:wAfter w:w="7" w:type="dxa"/>
          <w:cantSplit/>
          <w:trHeight w:val="2201"/>
        </w:trPr>
        <w:tc>
          <w:tcPr>
            <w:tcW w:w="505" w:type="dxa"/>
            <w:gridSpan w:val="2"/>
          </w:tcPr>
          <w:p w:rsidR="00E32CF4" w:rsidRPr="001F3233" w:rsidRDefault="00506F9C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1F3233">
              <w:rPr>
                <w:lang w:val="en-US"/>
              </w:rPr>
              <w:t>1.</w:t>
            </w:r>
          </w:p>
        </w:tc>
        <w:tc>
          <w:tcPr>
            <w:tcW w:w="1730" w:type="dxa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06" w:type="dxa"/>
          </w:tcPr>
          <w:p w:rsidR="00E32CF4" w:rsidRPr="001F3233" w:rsidRDefault="00E32CF4" w:rsidP="00AF1D85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1F3233">
              <w:rPr>
                <w:color w:val="000000"/>
                <w:lang w:val="uk-UA"/>
              </w:rPr>
              <w:t>Оплата праці і нарахування на заробітну плату працівників ЗОКП «МА Ужгород» згідно</w:t>
            </w:r>
            <w:r w:rsidR="00AF1D85">
              <w:rPr>
                <w:color w:val="000000"/>
                <w:lang w:val="uk-UA"/>
              </w:rPr>
              <w:t xml:space="preserve"> з </w:t>
            </w:r>
            <w:r w:rsidRPr="001F3233">
              <w:rPr>
                <w:color w:val="000000"/>
                <w:lang w:val="uk-UA"/>
              </w:rPr>
              <w:t xml:space="preserve"> міжгалузево</w:t>
            </w:r>
            <w:r w:rsidR="00AF1D85">
              <w:rPr>
                <w:color w:val="000000"/>
                <w:lang w:val="uk-UA"/>
              </w:rPr>
              <w:t>ю</w:t>
            </w:r>
            <w:r w:rsidRPr="001F3233">
              <w:rPr>
                <w:color w:val="000000"/>
                <w:lang w:val="uk-UA"/>
              </w:rPr>
              <w:t xml:space="preserve"> угод</w:t>
            </w:r>
            <w:r w:rsidR="00AF1D85">
              <w:rPr>
                <w:color w:val="000000"/>
                <w:lang w:val="uk-UA"/>
              </w:rPr>
              <w:t>ою</w:t>
            </w:r>
            <w:r w:rsidRPr="001F3233">
              <w:rPr>
                <w:color w:val="000000"/>
                <w:lang w:val="uk-UA"/>
              </w:rPr>
              <w:t xml:space="preserve"> Міністерства транспорту та профспілки працівників аеропортів</w:t>
            </w:r>
          </w:p>
        </w:tc>
        <w:tc>
          <w:tcPr>
            <w:tcW w:w="879" w:type="dxa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2021</w:t>
            </w:r>
          </w:p>
        </w:tc>
        <w:tc>
          <w:tcPr>
            <w:tcW w:w="709" w:type="dxa"/>
            <w:textDirection w:val="btLr"/>
          </w:tcPr>
          <w:p w:rsidR="00E32CF4" w:rsidRPr="001F3233" w:rsidRDefault="00E32CF4" w:rsidP="00765AA3">
            <w:pPr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 xml:space="preserve">ЗОКП </w:t>
            </w:r>
            <w:r w:rsidRPr="001F3233">
              <w:rPr>
                <w:lang w:val="uk-UA" w:eastAsia="ar-SA"/>
              </w:rPr>
              <w:t>«Міжнародний аеропорт «Ужгород»</w:t>
            </w:r>
          </w:p>
        </w:tc>
        <w:tc>
          <w:tcPr>
            <w:tcW w:w="963" w:type="dxa"/>
            <w:vAlign w:val="center"/>
          </w:tcPr>
          <w:p w:rsidR="00E32CF4" w:rsidRPr="001F3233" w:rsidRDefault="00E32CF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1F3233">
              <w:rPr>
                <w:color w:val="000000"/>
                <w:lang w:val="uk-UA"/>
              </w:rPr>
              <w:t>13 305</w:t>
            </w:r>
          </w:p>
        </w:tc>
        <w:tc>
          <w:tcPr>
            <w:tcW w:w="880" w:type="dxa"/>
            <w:vAlign w:val="center"/>
          </w:tcPr>
          <w:p w:rsidR="00E32CF4" w:rsidRPr="001F3233" w:rsidRDefault="00E32CF4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CF4" w:rsidRPr="001F3233" w:rsidRDefault="00E32CF4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1F3233">
              <w:rPr>
                <w:color w:val="000000"/>
                <w:lang w:val="uk-UA"/>
              </w:rPr>
              <w:t>13305</w:t>
            </w:r>
          </w:p>
        </w:tc>
        <w:tc>
          <w:tcPr>
            <w:tcW w:w="993" w:type="dxa"/>
            <w:vAlign w:val="center"/>
          </w:tcPr>
          <w:p w:rsidR="00E32CF4" w:rsidRPr="001F3233" w:rsidRDefault="00E32CF4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E32CF4" w:rsidRPr="001F3233" w:rsidRDefault="00E32CF4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32CF4" w:rsidRPr="001F3233" w:rsidRDefault="00E32CF4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E32CF4" w:rsidRPr="001F3233" w:rsidRDefault="00BF78A8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1F3233">
              <w:rPr>
                <w:lang w:val="uk-UA"/>
              </w:rPr>
              <w:t xml:space="preserve">Оплата праці працівників ЗОКП «МА </w:t>
            </w:r>
            <w:r w:rsidR="00AF1D85">
              <w:rPr>
                <w:lang w:val="uk-UA"/>
              </w:rPr>
              <w:t>«</w:t>
            </w:r>
            <w:r w:rsidRPr="001F3233">
              <w:rPr>
                <w:lang w:val="uk-UA"/>
              </w:rPr>
              <w:t xml:space="preserve">Ужгород» згідно </w:t>
            </w:r>
            <w:r w:rsidR="00AF1D85">
              <w:rPr>
                <w:lang w:val="uk-UA"/>
              </w:rPr>
              <w:t xml:space="preserve">з </w:t>
            </w:r>
            <w:r w:rsidRPr="001F3233">
              <w:rPr>
                <w:lang w:val="uk-UA"/>
              </w:rPr>
              <w:t>міжгалузев</w:t>
            </w:r>
            <w:r w:rsidR="00765AA3">
              <w:rPr>
                <w:lang w:val="uk-UA"/>
              </w:rPr>
              <w:t>о</w:t>
            </w:r>
            <w:r w:rsidR="00AF1D85">
              <w:rPr>
                <w:lang w:val="uk-UA"/>
              </w:rPr>
              <w:t>ю</w:t>
            </w:r>
            <w:r w:rsidRPr="001F3233">
              <w:rPr>
                <w:lang w:val="uk-UA"/>
              </w:rPr>
              <w:t xml:space="preserve"> угод</w:t>
            </w:r>
            <w:r w:rsidR="00AF1D85">
              <w:rPr>
                <w:lang w:val="uk-UA"/>
              </w:rPr>
              <w:t>ою</w:t>
            </w:r>
            <w:r w:rsidRPr="001F3233">
              <w:rPr>
                <w:lang w:val="uk-UA"/>
              </w:rPr>
              <w:t xml:space="preserve"> Мінтранспорт</w:t>
            </w:r>
            <w:r w:rsidR="00AF1D85">
              <w:rPr>
                <w:lang w:val="uk-UA"/>
              </w:rPr>
              <w:t>у</w:t>
            </w:r>
            <w:r w:rsidRPr="001F3233">
              <w:rPr>
                <w:lang w:val="uk-UA"/>
              </w:rPr>
              <w:t xml:space="preserve"> та профспілки працівників аеропортів</w:t>
            </w:r>
          </w:p>
        </w:tc>
      </w:tr>
      <w:tr w:rsidR="0089100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BF78A8" w:rsidRPr="00765AA3" w:rsidRDefault="00506F9C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2.</w:t>
            </w:r>
          </w:p>
        </w:tc>
        <w:tc>
          <w:tcPr>
            <w:tcW w:w="1730" w:type="dxa"/>
          </w:tcPr>
          <w:p w:rsidR="00BF78A8" w:rsidRPr="00765AA3" w:rsidRDefault="00BF78A8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BF78A8" w:rsidRPr="00765AA3" w:rsidRDefault="00BF78A8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Комунальні послуги</w:t>
            </w:r>
          </w:p>
        </w:tc>
        <w:tc>
          <w:tcPr>
            <w:tcW w:w="879" w:type="dxa"/>
          </w:tcPr>
          <w:p w:rsidR="00BF78A8" w:rsidRPr="00765AA3" w:rsidRDefault="00D55A0D" w:rsidP="00D55A0D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709" w:type="dxa"/>
          </w:tcPr>
          <w:p w:rsidR="00BF78A8" w:rsidRPr="00765AA3" w:rsidRDefault="00D55A0D" w:rsidP="00D55A0D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BF78A8" w:rsidRPr="00765AA3" w:rsidRDefault="00BF78A8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901</w:t>
            </w:r>
          </w:p>
        </w:tc>
        <w:tc>
          <w:tcPr>
            <w:tcW w:w="880" w:type="dxa"/>
            <w:vAlign w:val="center"/>
          </w:tcPr>
          <w:p w:rsidR="00BF78A8" w:rsidRPr="00765AA3" w:rsidRDefault="00BF78A8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765AA3" w:rsidRDefault="00BF78A8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F78A8" w:rsidRPr="00765AA3" w:rsidRDefault="00BF78A8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901</w:t>
            </w:r>
          </w:p>
        </w:tc>
        <w:tc>
          <w:tcPr>
            <w:tcW w:w="993" w:type="dxa"/>
            <w:vAlign w:val="center"/>
          </w:tcPr>
          <w:p w:rsidR="00BF78A8" w:rsidRPr="00765AA3" w:rsidRDefault="00BF78A8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F78A8" w:rsidRPr="00765AA3" w:rsidRDefault="00BF78A8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F78A8" w:rsidRPr="00765AA3" w:rsidRDefault="00BF78A8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BF78A8" w:rsidRPr="00765AA3" w:rsidRDefault="00BF78A8" w:rsidP="00765AA3">
            <w:pPr>
              <w:ind w:left="-91" w:right="-91"/>
              <w:jc w:val="center"/>
              <w:rPr>
                <w:lang w:val="uk-UA"/>
              </w:rPr>
            </w:pPr>
            <w:r w:rsidRPr="00765AA3">
              <w:t xml:space="preserve">Оплата </w:t>
            </w:r>
            <w:r w:rsidR="00765AA3">
              <w:rPr>
                <w:lang w:val="uk-UA"/>
              </w:rPr>
              <w:t xml:space="preserve">комунальних </w:t>
            </w:r>
            <w:r w:rsidR="00850E31" w:rsidRPr="00765AA3">
              <w:rPr>
                <w:lang w:val="uk-UA"/>
              </w:rPr>
              <w:t>та телекомунікацій</w:t>
            </w:r>
            <w:r w:rsidR="00765AA3">
              <w:rPr>
                <w:lang w:val="uk-UA"/>
              </w:rPr>
              <w:t>-</w:t>
            </w:r>
            <w:r w:rsidR="00850E31" w:rsidRPr="00765AA3">
              <w:rPr>
                <w:lang w:val="uk-UA"/>
              </w:rPr>
              <w:t>них послуг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Підтримання у належному стані матеріально-технічної бази підприємства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AF1D85">
              <w:rPr>
                <w:color w:val="000000"/>
                <w:lang w:val="uk-UA"/>
              </w:rPr>
              <w:t>, пов’язані з поточним</w:t>
            </w:r>
            <w:r w:rsidRPr="00765AA3">
              <w:rPr>
                <w:color w:val="000000"/>
                <w:lang w:val="uk-UA"/>
              </w:rPr>
              <w:t xml:space="preserve"> ремонтом виробничого обладнання, будівель та споруд</w:t>
            </w:r>
          </w:p>
        </w:tc>
        <w:tc>
          <w:tcPr>
            <w:tcW w:w="879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</w:rPr>
              <w:t>Ужгород»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4.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пов’язані з підтримкою в належному стані рухомого майна</w:t>
            </w:r>
          </w:p>
        </w:tc>
        <w:tc>
          <w:tcPr>
            <w:tcW w:w="879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72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672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</w:rPr>
              <w:t>Ужгород»</w:t>
            </w:r>
          </w:p>
        </w:tc>
      </w:tr>
      <w:tr w:rsidR="00076513" w:rsidRPr="005B7F72" w:rsidTr="00AF1D85">
        <w:trPr>
          <w:gridAfter w:val="1"/>
          <w:wAfter w:w="7" w:type="dxa"/>
          <w:cantSplit/>
          <w:trHeight w:val="427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5.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Дотримання вимог сертифікаційної придатності аеропорту та його служб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879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31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131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 xml:space="preserve">Забезпечення </w:t>
            </w:r>
            <w:r>
              <w:rPr>
                <w:spacing w:val="-6"/>
                <w:lang w:val="uk-UA"/>
              </w:rPr>
              <w:t xml:space="preserve">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>
              <w:rPr>
                <w:spacing w:val="-6"/>
                <w:lang w:val="uk-UA"/>
              </w:rPr>
              <w:t>У</w:t>
            </w:r>
            <w:r w:rsidRPr="00765AA3">
              <w:rPr>
                <w:spacing w:val="-6"/>
                <w:lang w:val="uk-UA"/>
              </w:rPr>
              <w:t>жгород»</w:t>
            </w:r>
            <w:r w:rsidR="00AF1D85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забезпечення інформаційної безпеки та захист від кібератак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6.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Підтримання у належному стані матеріально-технічної бази підприємства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Послуги з технічного обслуговування обладнання</w:t>
            </w:r>
          </w:p>
        </w:tc>
        <w:tc>
          <w:tcPr>
            <w:tcW w:w="879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</w:rPr>
              <w:t>Ужгород»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7.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Дотримання вимог сертифікаційної придатності аеропорту та його служб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функціонування лабараторії ПММ</w:t>
            </w:r>
          </w:p>
        </w:tc>
        <w:tc>
          <w:tcPr>
            <w:tcW w:w="879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70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77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</w:rPr>
              <w:t>Ужгород»</w:t>
            </w:r>
            <w:r w:rsidR="00AF1D85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забезпечення контролю якості пального ПС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8.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сертифікаційну придатність служби ПММ</w:t>
            </w:r>
          </w:p>
        </w:tc>
        <w:tc>
          <w:tcPr>
            <w:tcW w:w="879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</w:p>
        </w:tc>
      </w:tr>
      <w:tr w:rsidR="00076513" w:rsidRPr="005B7F72" w:rsidTr="00AF1D85">
        <w:trPr>
          <w:gridAfter w:val="1"/>
          <w:wAfter w:w="7" w:type="dxa"/>
          <w:cantSplit/>
          <w:trHeight w:val="274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забезпечення повного циклу авіапаливозабезпечення за сучасними вимогами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2 080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2080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  <w:lang w:val="uk-UA"/>
              </w:rPr>
              <w:t>Ужгород»</w:t>
            </w:r>
            <w:r w:rsidR="00AF1D85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забезпечення функціонування складу ПММ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10.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страхування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аеропорту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11.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152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25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177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служб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144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12.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придбання паливо-мастильних матеріалів для власних потреб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170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</w:t>
            </w:r>
            <w:r w:rsidR="00AF1D85">
              <w:rPr>
                <w:spacing w:val="-6"/>
                <w:lang w:val="uk-UA"/>
              </w:rPr>
              <w:t xml:space="preserve"> </w:t>
            </w:r>
            <w:r w:rsidRPr="00765AA3">
              <w:rPr>
                <w:spacing w:val="-6"/>
              </w:rPr>
              <w:t xml:space="preserve">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</w:rPr>
              <w:t>Ужгород»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13.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Експертні послуги для сертифікаці</w:t>
            </w:r>
            <w:r w:rsidR="00AF1D85">
              <w:rPr>
                <w:color w:val="000000"/>
                <w:lang w:val="uk-UA"/>
              </w:rPr>
              <w:t>ї</w:t>
            </w:r>
            <w:r w:rsidRPr="00765AA3">
              <w:rPr>
                <w:color w:val="000000"/>
                <w:lang w:val="uk-UA"/>
              </w:rPr>
              <w:t xml:space="preserve"> служб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служб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208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14.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закупівлю обладнання та матеріалів</w:t>
            </w:r>
            <w:r w:rsidR="00AF1D85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необхідних для сертифікаційної придатності служб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143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Забезпечення сертифікаційної відповідності</w:t>
            </w:r>
            <w:r w:rsidRPr="00765AA3">
              <w:rPr>
                <w:lang w:val="uk-UA"/>
              </w:rPr>
              <w:t xml:space="preserve"> служб</w:t>
            </w:r>
          </w:p>
        </w:tc>
      </w:tr>
      <w:tr w:rsidR="00076513" w:rsidRPr="005B7F72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15.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AF1D85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пов’язані з охороною праці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51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151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  <w:lang w:val="uk-UA"/>
              </w:rPr>
              <w:t>Ужгород»</w:t>
            </w:r>
            <w:r w:rsidR="00AF1D85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 </w:t>
            </w:r>
            <w:r>
              <w:rPr>
                <w:lang w:val="uk-UA"/>
              </w:rPr>
              <w:t>з</w:t>
            </w:r>
            <w:r w:rsidRPr="00765AA3">
              <w:rPr>
                <w:lang w:val="uk-UA"/>
              </w:rPr>
              <w:t>аб</w:t>
            </w:r>
            <w:r w:rsidR="00AF1D85">
              <w:rPr>
                <w:lang w:val="uk-UA"/>
              </w:rPr>
              <w:t>езпечення сертифікаційних вимог</w:t>
            </w:r>
            <w:r w:rsidRPr="00765AA3">
              <w:rPr>
                <w:lang w:val="uk-UA"/>
              </w:rPr>
              <w:t xml:space="preserve"> аеродрому «Ужгород»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16.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медичне забезпечення аеропорту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ind w:left="-91" w:right="-91"/>
              <w:jc w:val="center"/>
            </w:pPr>
            <w:r w:rsidRPr="00765AA3">
              <w:t>Заб</w:t>
            </w:r>
            <w:r w:rsidR="00AF1D85">
              <w:t>езпечення сертифікаційних вимог</w:t>
            </w:r>
            <w:r w:rsidRPr="00765AA3">
              <w:t xml:space="preserve"> аеродрому «Ужгород»</w:t>
            </w:r>
          </w:p>
        </w:tc>
      </w:tr>
      <w:tr w:rsidR="00076513" w:rsidRPr="005B7F72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17.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Дотримання вимог сертифікаційної придатності аеропорту та його служб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</w:t>
            </w:r>
            <w:r w:rsidR="00AF1D85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пов’язані з підготовкою аеродрому до ВЛП та ОЗП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413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  <w:lang w:val="uk-UA"/>
              </w:rPr>
              <w:t>Ужгород»</w:t>
            </w:r>
            <w:r w:rsidR="00AF1D85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 </w:t>
            </w:r>
            <w:r>
              <w:rPr>
                <w:lang w:val="uk-UA"/>
              </w:rPr>
              <w:t>з</w:t>
            </w:r>
            <w:r w:rsidRPr="00765AA3">
              <w:rPr>
                <w:lang w:val="uk-UA"/>
              </w:rPr>
              <w:t>аб</w:t>
            </w:r>
            <w:r w:rsidR="00AF1D85">
              <w:rPr>
                <w:lang w:val="uk-UA"/>
              </w:rPr>
              <w:t>езпечення сертифікаційних вимог</w:t>
            </w:r>
            <w:r w:rsidRPr="00765AA3">
              <w:rPr>
                <w:lang w:val="uk-UA"/>
              </w:rPr>
              <w:t xml:space="preserve"> аеродрому «Ужгород»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416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18.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Збільшення обсягів авіаційних перевезень та розширення географії маршрутів</w:t>
            </w:r>
          </w:p>
        </w:tc>
        <w:tc>
          <w:tcPr>
            <w:tcW w:w="2806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Послуги з визначення PCN (</w:t>
            </w:r>
            <w:r w:rsidR="00AF1D85">
              <w:rPr>
                <w:color w:val="000000"/>
                <w:lang w:val="uk-UA"/>
              </w:rPr>
              <w:t>п</w:t>
            </w:r>
            <w:r w:rsidRPr="00765AA3">
              <w:rPr>
                <w:color w:val="000000"/>
                <w:lang w:val="uk-UA"/>
              </w:rPr>
              <w:t>роведення натурних випробувань та визначення показників несучої спроможності штучних покриттів, класифікаційного числа покриттів (PCN)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t>Заб</w:t>
            </w:r>
            <w:r w:rsidR="00AF1D85">
              <w:t>езпечення сертифікаційних вимог</w:t>
            </w:r>
            <w:r w:rsidRPr="00765AA3">
              <w:t xml:space="preserve"> аеродрому «Ужгород»</w:t>
            </w:r>
          </w:p>
        </w:tc>
      </w:tr>
      <w:tr w:rsidR="00076513" w:rsidRPr="00765AA3" w:rsidTr="00AF1D85">
        <w:trPr>
          <w:gridAfter w:val="1"/>
          <w:wAfter w:w="7" w:type="dxa"/>
          <w:cantSplit/>
          <w:trHeight w:val="90"/>
        </w:trPr>
        <w:tc>
          <w:tcPr>
            <w:tcW w:w="50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оплату земельного та екологічного податку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372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372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6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</w:rPr>
              <w:t>Ужгород»</w:t>
            </w:r>
          </w:p>
        </w:tc>
      </w:tr>
      <w:tr w:rsidR="00076513" w:rsidRPr="00765AA3" w:rsidTr="00AF1D85">
        <w:trPr>
          <w:gridBefore w:val="1"/>
          <w:wBefore w:w="7" w:type="dxa"/>
          <w:cantSplit/>
          <w:trHeight w:val="136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20.</w:t>
            </w:r>
          </w:p>
        </w:tc>
        <w:tc>
          <w:tcPr>
            <w:tcW w:w="1730" w:type="dxa"/>
          </w:tcPr>
          <w:p w:rsidR="00076513" w:rsidRPr="00765AA3" w:rsidRDefault="00076513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 w:eastAsia="ar-SA"/>
              </w:rPr>
              <w:t>Підвищення рівня авіаційної та пожежної безпеки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обстеження перешкод приаеродромної території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650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безпеки польотів</w:t>
            </w:r>
          </w:p>
        </w:tc>
      </w:tr>
      <w:tr w:rsidR="00076513" w:rsidRPr="005B7F72" w:rsidTr="00AF1D85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21.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Витрати на обслуговування та монтаж систем протипожежного захисту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spacing w:val="-6"/>
                <w:lang w:val="uk-UA"/>
              </w:rPr>
              <w:t xml:space="preserve">Забезпечення авіаційної придатності ЗОКП «МА </w:t>
            </w:r>
            <w:r w:rsidR="00AF1D85">
              <w:rPr>
                <w:spacing w:val="-6"/>
                <w:lang w:val="uk-UA"/>
              </w:rPr>
              <w:t>«</w:t>
            </w:r>
            <w:r w:rsidRPr="00765AA3">
              <w:rPr>
                <w:spacing w:val="-6"/>
                <w:lang w:val="uk-UA"/>
              </w:rPr>
              <w:t>Ужгород»</w:t>
            </w:r>
            <w:r w:rsidR="00AF1D85">
              <w:rPr>
                <w:spacing w:val="-6"/>
                <w:lang w:val="uk-UA"/>
              </w:rPr>
              <w:t>,</w:t>
            </w:r>
            <w:r w:rsidRPr="00765AA3">
              <w:rPr>
                <w:spacing w:val="-6"/>
                <w:lang w:val="uk-UA"/>
              </w:rPr>
              <w:t xml:space="preserve">  </w:t>
            </w:r>
            <w:r>
              <w:rPr>
                <w:lang w:val="uk-UA"/>
              </w:rPr>
              <w:t>з</w:t>
            </w:r>
            <w:r w:rsidRPr="00765AA3">
              <w:rPr>
                <w:lang w:val="uk-UA"/>
              </w:rPr>
              <w:t>аб</w:t>
            </w:r>
            <w:r w:rsidR="00AF1D85">
              <w:rPr>
                <w:lang w:val="uk-UA"/>
              </w:rPr>
              <w:t>езпечення сертифікаційних вимог</w:t>
            </w:r>
            <w:r w:rsidRPr="00765AA3">
              <w:rPr>
                <w:lang w:val="uk-UA"/>
              </w:rPr>
              <w:t xml:space="preserve"> аеродрому «Ужгород»</w:t>
            </w:r>
          </w:p>
        </w:tc>
      </w:tr>
      <w:tr w:rsidR="00076513" w:rsidRPr="00765AA3" w:rsidTr="00AF1D85">
        <w:trPr>
          <w:gridBefore w:val="1"/>
          <w:wBefore w:w="7" w:type="dxa"/>
          <w:cantSplit/>
          <w:trHeight w:val="401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22.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Оцінка протипоже</w:t>
            </w:r>
            <w:r w:rsidR="00AF1D85">
              <w:rPr>
                <w:color w:val="000000"/>
                <w:lang w:val="uk-UA"/>
              </w:rPr>
              <w:t>ж</w:t>
            </w:r>
            <w:r w:rsidRPr="00765AA3">
              <w:rPr>
                <w:color w:val="000000"/>
                <w:lang w:val="uk-UA"/>
              </w:rPr>
              <w:t>ного стану об’єкт</w:t>
            </w:r>
            <w:r w:rsidR="00AF1D85">
              <w:rPr>
                <w:color w:val="000000"/>
                <w:lang w:val="uk-UA"/>
              </w:rPr>
              <w:t>а</w:t>
            </w:r>
            <w:r w:rsidRPr="00765AA3">
              <w:rPr>
                <w:color w:val="000000"/>
                <w:lang w:val="uk-UA"/>
              </w:rPr>
              <w:t xml:space="preserve"> та систем протипожежного захисту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Підвищення рівня безпеки польотів</w:t>
            </w:r>
          </w:p>
        </w:tc>
      </w:tr>
      <w:tr w:rsidR="00076513" w:rsidRPr="00765AA3" w:rsidTr="00AF1D85">
        <w:trPr>
          <w:gridBefore w:val="1"/>
          <w:wBefore w:w="7" w:type="dxa"/>
          <w:cantSplit/>
          <w:trHeight w:val="794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23.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 xml:space="preserve">Витрати на підготовку </w:t>
            </w:r>
            <w:r w:rsidR="00AF1D85">
              <w:rPr>
                <w:color w:val="000000"/>
                <w:lang w:val="uk-UA"/>
              </w:rPr>
              <w:t>«</w:t>
            </w:r>
            <w:r w:rsidRPr="00765AA3">
              <w:rPr>
                <w:color w:val="000000"/>
                <w:lang w:val="uk-UA"/>
              </w:rPr>
              <w:t>Плану управління небезпеками, що створюються представниками дикої природи у зоні аеродрому</w:t>
            </w:r>
            <w:r w:rsidR="00AF1D85">
              <w:rPr>
                <w:color w:val="000000"/>
                <w:lang w:val="uk-UA"/>
              </w:rPr>
              <w:t>»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безпеки польотів</w:t>
            </w:r>
          </w:p>
        </w:tc>
      </w:tr>
      <w:tr w:rsidR="00076513" w:rsidRPr="00765AA3" w:rsidTr="00AF1D85">
        <w:trPr>
          <w:gridBefore w:val="1"/>
          <w:wBefore w:w="7" w:type="dxa"/>
          <w:cantSplit/>
          <w:trHeight w:val="136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24.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Витрати на забезпечення безпеки польотів на аеродромі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2 271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2271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безпеки польотів</w:t>
            </w:r>
          </w:p>
        </w:tc>
      </w:tr>
      <w:tr w:rsidR="00076513" w:rsidRPr="005B7F72" w:rsidTr="00AF1D85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25.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техніки для служби авіаційної безпеки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640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640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5B7F72" w:rsidTr="00AF1D85">
        <w:trPr>
          <w:gridBefore w:val="1"/>
          <w:wBefore w:w="7" w:type="dxa"/>
          <w:cantSplit/>
          <w:trHeight w:val="2190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26.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Прокладання дороги з твердим покриттям  вздовж периметру аеропорту для здійснення оперативного патрулювання охоронної території (6 км 425м</w:t>
            </w:r>
            <w:r w:rsidR="00E317CE">
              <w:rPr>
                <w:color w:val="000000"/>
                <w:lang w:val="uk-UA"/>
              </w:rPr>
              <w:t>,</w:t>
            </w:r>
            <w:r w:rsidRPr="00765AA3">
              <w:rPr>
                <w:color w:val="000000"/>
                <w:lang w:val="uk-UA"/>
              </w:rPr>
              <w:t xml:space="preserve"> шир.</w:t>
            </w:r>
            <w:r w:rsidR="00E317CE">
              <w:rPr>
                <w:color w:val="000000"/>
                <w:lang w:val="uk-UA"/>
              </w:rPr>
              <w:t xml:space="preserve"> </w:t>
            </w:r>
            <w:r w:rsidRPr="00765AA3">
              <w:rPr>
                <w:color w:val="000000"/>
                <w:lang w:val="uk-UA"/>
              </w:rPr>
              <w:t>3,2</w:t>
            </w:r>
            <w:r w:rsidR="00E317CE">
              <w:rPr>
                <w:color w:val="000000"/>
                <w:lang w:val="uk-UA"/>
              </w:rPr>
              <w:t xml:space="preserve"> </w:t>
            </w:r>
            <w:r w:rsidRPr="00765AA3">
              <w:rPr>
                <w:color w:val="000000"/>
                <w:lang w:val="uk-UA"/>
              </w:rPr>
              <w:t>м);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2 100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2100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76513" w:rsidRPr="005B7F72" w:rsidTr="00AF1D85">
        <w:trPr>
          <w:gridBefore w:val="1"/>
          <w:wBefore w:w="7" w:type="dxa"/>
          <w:cantSplit/>
          <w:trHeight w:val="1256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27.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та встановлення системи контролю безпеки периметру аеропорту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2 300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60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2360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5B7F72" w:rsidTr="00AF1D85">
        <w:trPr>
          <w:gridBefore w:val="1"/>
          <w:wBefore w:w="7" w:type="dxa"/>
          <w:cantSplit/>
          <w:trHeight w:val="657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28.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обладнання для служби авіаційної безпеки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4 500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404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4904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5B7F72" w:rsidTr="00AF1D85">
        <w:trPr>
          <w:gridBefore w:val="1"/>
          <w:wBefore w:w="7" w:type="dxa"/>
          <w:cantSplit/>
          <w:trHeight w:val="561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29.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765AA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Встановлення технічної сигналізації ДСО для збереження зброї воєнізованої охорони аеропорту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50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76513" w:rsidRPr="00765AA3" w:rsidTr="00AF1D85">
        <w:trPr>
          <w:gridBefore w:val="1"/>
          <w:wBefore w:w="7" w:type="dxa"/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30.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Придбання аварійно-рятувального обладнання</w:t>
            </w:r>
          </w:p>
        </w:tc>
        <w:tc>
          <w:tcPr>
            <w:tcW w:w="879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765AA3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1 500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1528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Забезпечення належного рівня аварійно-пожежної безпеки ЗОКП</w:t>
            </w:r>
          </w:p>
        </w:tc>
      </w:tr>
      <w:tr w:rsidR="00076513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31.</w:t>
            </w:r>
          </w:p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1730" w:type="dxa"/>
          </w:tcPr>
          <w:p w:rsidR="00076513" w:rsidRPr="00E317CE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-//-</w:t>
            </w:r>
          </w:p>
        </w:tc>
        <w:tc>
          <w:tcPr>
            <w:tcW w:w="2806" w:type="dxa"/>
          </w:tcPr>
          <w:p w:rsidR="00076513" w:rsidRPr="00E317CE" w:rsidRDefault="00076513" w:rsidP="001F3233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Придбання в лізінг пожежної машини</w:t>
            </w:r>
          </w:p>
        </w:tc>
        <w:tc>
          <w:tcPr>
            <w:tcW w:w="879" w:type="dxa"/>
          </w:tcPr>
          <w:p w:rsidR="00076513" w:rsidRPr="00E317CE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076513" w:rsidRPr="00E317CE" w:rsidRDefault="00076513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-//-</w:t>
            </w:r>
          </w:p>
        </w:tc>
        <w:tc>
          <w:tcPr>
            <w:tcW w:w="963" w:type="dxa"/>
            <w:vAlign w:val="center"/>
          </w:tcPr>
          <w:p w:rsidR="00076513" w:rsidRPr="00E317CE" w:rsidRDefault="00076513" w:rsidP="001F3233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2 290</w:t>
            </w:r>
          </w:p>
        </w:tc>
        <w:tc>
          <w:tcPr>
            <w:tcW w:w="880" w:type="dxa"/>
            <w:vAlign w:val="center"/>
          </w:tcPr>
          <w:p w:rsidR="00076513" w:rsidRPr="00E317CE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E317CE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076513" w:rsidRPr="00E317CE" w:rsidRDefault="00076513" w:rsidP="001F3233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2 290</w:t>
            </w:r>
          </w:p>
        </w:tc>
        <w:tc>
          <w:tcPr>
            <w:tcW w:w="993" w:type="dxa"/>
            <w:vAlign w:val="center"/>
          </w:tcPr>
          <w:p w:rsidR="00076513" w:rsidRPr="00E317CE" w:rsidRDefault="00076513" w:rsidP="001F3233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1 752</w:t>
            </w:r>
          </w:p>
        </w:tc>
        <w:tc>
          <w:tcPr>
            <w:tcW w:w="992" w:type="dxa"/>
            <w:vAlign w:val="center"/>
          </w:tcPr>
          <w:p w:rsidR="00076513" w:rsidRPr="00E317CE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1 623</w:t>
            </w:r>
          </w:p>
        </w:tc>
        <w:tc>
          <w:tcPr>
            <w:tcW w:w="850" w:type="dxa"/>
            <w:vAlign w:val="center"/>
          </w:tcPr>
          <w:p w:rsidR="00076513" w:rsidRPr="00E317CE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076513" w:rsidRPr="00E317CE" w:rsidRDefault="00076513" w:rsidP="001F3233">
            <w:pPr>
              <w:spacing w:line="240" w:lineRule="atLeast"/>
              <w:ind w:left="-91" w:right="-91"/>
              <w:jc w:val="center"/>
            </w:pPr>
            <w:r w:rsidRPr="00E317CE">
              <w:rPr>
                <w:lang w:val="uk-UA"/>
              </w:rPr>
              <w:t>Забезпечення належного рівня аварійно-пожежної безпеки ЗОКП</w:t>
            </w:r>
          </w:p>
        </w:tc>
      </w:tr>
      <w:tr w:rsidR="00E317CE" w:rsidRPr="005B7F72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32.</w:t>
            </w:r>
          </w:p>
        </w:tc>
        <w:tc>
          <w:tcPr>
            <w:tcW w:w="1730" w:type="dxa"/>
            <w:vMerge w:val="restart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06" w:type="dxa"/>
          </w:tcPr>
          <w:p w:rsidR="00386419" w:rsidRPr="00E317CE" w:rsidRDefault="00386419" w:rsidP="00E317CE">
            <w:pPr>
              <w:ind w:left="-108" w:right="-102"/>
              <w:jc w:val="center"/>
              <w:rPr>
                <w:spacing w:val="-4"/>
                <w:lang w:val="uk-UA"/>
              </w:rPr>
            </w:pPr>
            <w:r w:rsidRPr="00E317CE">
              <w:rPr>
                <w:lang w:val="uk-UA"/>
              </w:rPr>
              <w:t xml:space="preserve">Виготовлення робочої технічної та </w:t>
            </w:r>
            <w:r w:rsidR="00E317CE" w:rsidRPr="00E317CE">
              <w:rPr>
                <w:lang w:val="uk-UA"/>
              </w:rPr>
              <w:t>проєктно-кошторисної документації (далі – ПКД)</w:t>
            </w:r>
            <w:r w:rsidRPr="00E317CE">
              <w:rPr>
                <w:lang w:val="uk-UA"/>
              </w:rPr>
              <w:t xml:space="preserve"> з: </w:t>
            </w:r>
            <w:r w:rsidRPr="00E317CE">
              <w:rPr>
                <w:spacing w:val="-4"/>
                <w:lang w:val="uk-UA"/>
              </w:rPr>
              <w:t xml:space="preserve">реконструкції світлосигнальної системи аеродрому </w:t>
            </w:r>
            <w:r w:rsidR="00E317CE" w:rsidRPr="00E317CE">
              <w:rPr>
                <w:spacing w:val="-4"/>
                <w:lang w:val="uk-UA"/>
              </w:rPr>
              <w:t>«</w:t>
            </w:r>
            <w:r w:rsidRPr="00E317CE">
              <w:rPr>
                <w:spacing w:val="-4"/>
                <w:lang w:val="uk-UA"/>
              </w:rPr>
              <w:t>Ужгород</w:t>
            </w:r>
            <w:r w:rsidR="00E317CE" w:rsidRPr="00E317CE">
              <w:rPr>
                <w:spacing w:val="-4"/>
                <w:lang w:val="uk-UA"/>
              </w:rPr>
              <w:t>»</w:t>
            </w:r>
            <w:r w:rsidRPr="00E317CE">
              <w:rPr>
                <w:spacing w:val="-4"/>
                <w:lang w:val="uk-UA"/>
              </w:rPr>
              <w:t xml:space="preserve"> і системи її електропостачання; реконструкції аеровокзалу міжнародного аеропорту </w:t>
            </w:r>
            <w:r w:rsidR="00E317CE" w:rsidRPr="00E317CE">
              <w:rPr>
                <w:spacing w:val="-4"/>
                <w:lang w:val="uk-UA"/>
              </w:rPr>
              <w:t>«</w:t>
            </w:r>
            <w:r w:rsidRPr="00E317CE">
              <w:rPr>
                <w:spacing w:val="-4"/>
                <w:lang w:val="uk-UA"/>
              </w:rPr>
              <w:t>Ужгород</w:t>
            </w:r>
            <w:r w:rsidR="00E317CE" w:rsidRPr="00E317CE">
              <w:rPr>
                <w:spacing w:val="-4"/>
                <w:lang w:val="uk-UA"/>
              </w:rPr>
              <w:t>»</w:t>
            </w:r>
            <w:r w:rsidRPr="00E317CE">
              <w:rPr>
                <w:lang w:val="uk-UA"/>
              </w:rPr>
              <w:t>; будівництва пожежно-рятувальної станції; проведення комплексної експертизи.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1 225,4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1 225,4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E317C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spacing w:val="-4"/>
                <w:lang w:val="uk-UA"/>
              </w:rPr>
              <w:t>ПКД та Експертні</w:t>
            </w:r>
            <w:r w:rsidRPr="00E317CE">
              <w:rPr>
                <w:lang w:val="uk-UA"/>
              </w:rPr>
              <w:t xml:space="preserve"> звіти з: </w:t>
            </w:r>
            <w:r w:rsidRPr="00E317CE">
              <w:rPr>
                <w:spacing w:val="-4"/>
                <w:lang w:val="uk-UA"/>
              </w:rPr>
              <w:t xml:space="preserve">реконструкції світлосигнальної системи аеродрому </w:t>
            </w:r>
            <w:r w:rsidR="00E317CE" w:rsidRPr="00E317CE">
              <w:rPr>
                <w:spacing w:val="-4"/>
                <w:lang w:val="uk-UA"/>
              </w:rPr>
              <w:t>«</w:t>
            </w:r>
            <w:r w:rsidRPr="00E317CE">
              <w:rPr>
                <w:spacing w:val="-4"/>
                <w:lang w:val="uk-UA"/>
              </w:rPr>
              <w:t>Ужгород</w:t>
            </w:r>
            <w:r w:rsidR="00E317CE" w:rsidRPr="00E317CE">
              <w:rPr>
                <w:spacing w:val="-4"/>
                <w:lang w:val="uk-UA"/>
              </w:rPr>
              <w:t>»</w:t>
            </w:r>
            <w:r w:rsidRPr="00E317CE">
              <w:rPr>
                <w:spacing w:val="-4"/>
                <w:lang w:val="uk-UA"/>
              </w:rPr>
              <w:t xml:space="preserve"> і системи її електропостачання; реконструкції аеровокзалу </w:t>
            </w:r>
            <w:r w:rsidR="00E317CE" w:rsidRPr="00E317CE">
              <w:rPr>
                <w:spacing w:val="-4"/>
                <w:lang w:val="uk-UA"/>
              </w:rPr>
              <w:t>«М</w:t>
            </w:r>
            <w:r w:rsidRPr="00E317CE">
              <w:rPr>
                <w:spacing w:val="-4"/>
                <w:lang w:val="uk-UA"/>
              </w:rPr>
              <w:t xml:space="preserve">іжнародного аеропорту </w:t>
            </w:r>
            <w:r w:rsidR="00E317CE" w:rsidRPr="00E317CE">
              <w:rPr>
                <w:spacing w:val="-4"/>
                <w:lang w:val="uk-UA"/>
              </w:rPr>
              <w:t>«</w:t>
            </w:r>
            <w:r w:rsidRPr="00E317CE">
              <w:rPr>
                <w:spacing w:val="-4"/>
                <w:lang w:val="uk-UA"/>
              </w:rPr>
              <w:t>Ужгород</w:t>
            </w:r>
            <w:r w:rsidR="00E317CE" w:rsidRPr="00E317CE">
              <w:rPr>
                <w:spacing w:val="-4"/>
                <w:lang w:val="uk-UA"/>
              </w:rPr>
              <w:t>»</w:t>
            </w:r>
            <w:r w:rsidRPr="00E317CE">
              <w:rPr>
                <w:lang w:val="uk-UA"/>
              </w:rPr>
              <w:t>; будівництв</w:t>
            </w:r>
            <w:r w:rsidR="00E317CE" w:rsidRPr="00E317CE">
              <w:rPr>
                <w:lang w:val="uk-UA"/>
              </w:rPr>
              <w:t>а</w:t>
            </w:r>
            <w:r w:rsidRPr="00E317CE">
              <w:rPr>
                <w:lang w:val="uk-UA"/>
              </w:rPr>
              <w:t xml:space="preserve"> пожежно-рятувальної станції;</w:t>
            </w:r>
          </w:p>
        </w:tc>
      </w:tr>
      <w:tr w:rsidR="00E317CE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33.</w:t>
            </w:r>
          </w:p>
        </w:tc>
        <w:tc>
          <w:tcPr>
            <w:tcW w:w="1730" w:type="dxa"/>
            <w:vMerge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06" w:type="dxa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Виготовлення ПКД з капітального ремонту асфальтобетонного покриття руліжної доріжки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44,2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44,2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E317C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ПКД з кап</w:t>
            </w:r>
            <w:r w:rsidR="00E317CE" w:rsidRPr="00E317CE">
              <w:rPr>
                <w:lang w:val="uk-UA"/>
              </w:rPr>
              <w:t>ітального</w:t>
            </w:r>
            <w:r w:rsidRPr="00E317CE">
              <w:rPr>
                <w:lang w:val="uk-UA"/>
              </w:rPr>
              <w:t xml:space="preserve"> ремонту асфальтобетонного покриття руліжної доріжки</w:t>
            </w:r>
          </w:p>
        </w:tc>
      </w:tr>
      <w:tr w:rsidR="00E317CE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34.</w:t>
            </w:r>
          </w:p>
        </w:tc>
        <w:tc>
          <w:tcPr>
            <w:tcW w:w="1730" w:type="dxa"/>
            <w:vMerge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06" w:type="dxa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Виготовлення ПКД з капітального ремонту асфальтобетонного покриття перону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49,4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49,4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E317C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ПКД з кап</w:t>
            </w:r>
            <w:r w:rsidR="00E317CE" w:rsidRPr="00E317CE">
              <w:rPr>
                <w:lang w:val="uk-UA"/>
              </w:rPr>
              <w:t>ітального</w:t>
            </w:r>
            <w:r w:rsidRPr="00E317CE">
              <w:rPr>
                <w:lang w:val="uk-UA"/>
              </w:rPr>
              <w:t xml:space="preserve"> ремонту асфальтобетонного покриття перону</w:t>
            </w:r>
          </w:p>
        </w:tc>
      </w:tr>
      <w:tr w:rsidR="00E317CE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35.</w:t>
            </w:r>
          </w:p>
        </w:tc>
        <w:tc>
          <w:tcPr>
            <w:tcW w:w="1730" w:type="dxa"/>
            <w:vMerge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06" w:type="dxa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Виготовлення ПКД з капітального ремонту асфальтобетонного покриття стоянок повітряних суден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48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48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E317C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ПКД з кап</w:t>
            </w:r>
            <w:r w:rsidR="00E317CE" w:rsidRPr="00E317CE">
              <w:rPr>
                <w:lang w:val="uk-UA"/>
              </w:rPr>
              <w:t>ітального</w:t>
            </w:r>
            <w:r w:rsidRPr="00E317CE">
              <w:rPr>
                <w:lang w:val="uk-UA"/>
              </w:rPr>
              <w:t xml:space="preserve"> ремонту асфальтобетонного покриття стоянок повітряних суден</w:t>
            </w:r>
          </w:p>
        </w:tc>
      </w:tr>
      <w:tr w:rsidR="00E317CE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36.</w:t>
            </w:r>
          </w:p>
        </w:tc>
        <w:tc>
          <w:tcPr>
            <w:tcW w:w="1730" w:type="dxa"/>
            <w:vMerge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06" w:type="dxa"/>
          </w:tcPr>
          <w:p w:rsidR="00386419" w:rsidRPr="00E317CE" w:rsidRDefault="00386419" w:rsidP="00E317CE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Проведення комплексної експертизи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ктної документації за робочим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ктом з капітального ремонту асфальтобетонного покриття руліжної доріжки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35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35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E317C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Експертний звіт за робочим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ктом з капітального ремонту асфальтобетонного покриття руліжної доріжки</w:t>
            </w:r>
          </w:p>
        </w:tc>
      </w:tr>
      <w:tr w:rsidR="00E317CE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37.</w:t>
            </w:r>
          </w:p>
        </w:tc>
        <w:tc>
          <w:tcPr>
            <w:tcW w:w="1730" w:type="dxa"/>
            <w:vMerge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06" w:type="dxa"/>
          </w:tcPr>
          <w:p w:rsidR="00386419" w:rsidRPr="00E317CE" w:rsidRDefault="00386419" w:rsidP="00E317CE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Проведення комплексної експертизи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ктної документації за робочим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ктом з капітального ремонту асфальтобетонного покриття стоянок повітряних суден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42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42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E317CE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Експертний звіт за робочим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ктом з капітального ремонту асфальтобетонного покриття стоянок повітряних суден</w:t>
            </w:r>
          </w:p>
        </w:tc>
      </w:tr>
      <w:tr w:rsidR="00386419" w:rsidRPr="00E317CE" w:rsidTr="00AF1D85">
        <w:trPr>
          <w:gridBefore w:val="1"/>
          <w:wBefore w:w="7" w:type="dxa"/>
          <w:cantSplit/>
          <w:trHeight w:val="1051"/>
        </w:trPr>
        <w:tc>
          <w:tcPr>
            <w:tcW w:w="498" w:type="dxa"/>
          </w:tcPr>
          <w:p w:rsidR="00386419" w:rsidRPr="00765AA3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38.</w:t>
            </w:r>
          </w:p>
        </w:tc>
        <w:tc>
          <w:tcPr>
            <w:tcW w:w="1730" w:type="dxa"/>
            <w:vMerge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2806" w:type="dxa"/>
          </w:tcPr>
          <w:p w:rsidR="00386419" w:rsidRPr="00E317CE" w:rsidRDefault="00386419" w:rsidP="00E317CE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Проведення комплексної експертизи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ктної документації за робочим про</w:t>
            </w:r>
            <w:r w:rsidR="00E317CE" w:rsidRPr="00E317CE">
              <w:rPr>
                <w:lang w:val="uk-UA"/>
              </w:rPr>
              <w:t>є</w:t>
            </w:r>
            <w:r w:rsidRPr="00E317CE">
              <w:rPr>
                <w:lang w:val="uk-UA"/>
              </w:rPr>
              <w:t>ктом з  капітального ремонту асфальтобетонного покриття перону</w:t>
            </w:r>
          </w:p>
        </w:tc>
        <w:tc>
          <w:tcPr>
            <w:tcW w:w="879" w:type="dxa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386419" w:rsidRPr="00E317CE" w:rsidRDefault="00386419" w:rsidP="00AF1D85">
            <w:pPr>
              <w:ind w:left="-91" w:right="-91"/>
              <w:rPr>
                <w:lang w:val="uk-UA"/>
              </w:rPr>
            </w:pPr>
          </w:p>
        </w:tc>
        <w:tc>
          <w:tcPr>
            <w:tcW w:w="96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48</w:t>
            </w:r>
          </w:p>
        </w:tc>
        <w:tc>
          <w:tcPr>
            <w:tcW w:w="880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spacing w:val="-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48</w:t>
            </w:r>
          </w:p>
        </w:tc>
        <w:tc>
          <w:tcPr>
            <w:tcW w:w="993" w:type="dxa"/>
            <w:vAlign w:val="center"/>
          </w:tcPr>
          <w:p w:rsidR="00386419" w:rsidRPr="00E317CE" w:rsidRDefault="00386419" w:rsidP="00AF1D85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86419" w:rsidRPr="00E317CE" w:rsidRDefault="00386419" w:rsidP="00AF1D85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  <w:gridSpan w:val="2"/>
          </w:tcPr>
          <w:p w:rsidR="00386419" w:rsidRPr="00E317CE" w:rsidRDefault="00386419" w:rsidP="00AF1D85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E317CE">
              <w:rPr>
                <w:lang w:val="uk-UA"/>
              </w:rPr>
              <w:t>Експертний звіт за робочим проектом з  капітального ремонту асфальтобетонного покриття перону</w:t>
            </w:r>
          </w:p>
        </w:tc>
      </w:tr>
    </w:tbl>
    <w:p w:rsidR="00114BED" w:rsidRDefault="00114BED">
      <w:r>
        <w:br w:type="page"/>
      </w: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1730"/>
        <w:gridCol w:w="2842"/>
        <w:gridCol w:w="843"/>
        <w:gridCol w:w="709"/>
        <w:gridCol w:w="963"/>
        <w:gridCol w:w="880"/>
        <w:gridCol w:w="850"/>
        <w:gridCol w:w="992"/>
        <w:gridCol w:w="993"/>
        <w:gridCol w:w="992"/>
        <w:gridCol w:w="850"/>
        <w:gridCol w:w="2275"/>
      </w:tblGrid>
      <w:tr w:rsidR="00076513" w:rsidRPr="00765AA3" w:rsidTr="00114BED">
        <w:trPr>
          <w:cantSplit/>
          <w:trHeight w:val="1134"/>
        </w:trPr>
        <w:tc>
          <w:tcPr>
            <w:tcW w:w="498" w:type="dxa"/>
          </w:tcPr>
          <w:p w:rsidR="00076513" w:rsidRPr="00765AA3" w:rsidRDefault="00114BED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39.</w:t>
            </w:r>
          </w:p>
        </w:tc>
        <w:tc>
          <w:tcPr>
            <w:tcW w:w="1730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 w:rsidRPr="00765AA3">
              <w:rPr>
                <w:lang w:val="uk-UA"/>
              </w:rPr>
              <w:t>-//-</w:t>
            </w:r>
          </w:p>
        </w:tc>
        <w:tc>
          <w:tcPr>
            <w:tcW w:w="2842" w:type="dxa"/>
          </w:tcPr>
          <w:p w:rsidR="00076513" w:rsidRPr="00765AA3" w:rsidRDefault="00076513" w:rsidP="00E317CE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Співфінансування за про</w:t>
            </w:r>
            <w:r w:rsidR="00E317CE">
              <w:rPr>
                <w:color w:val="000000"/>
                <w:lang w:val="uk-UA"/>
              </w:rPr>
              <w:t>є</w:t>
            </w:r>
            <w:r w:rsidRPr="00765AA3">
              <w:rPr>
                <w:color w:val="000000"/>
                <w:lang w:val="uk-UA"/>
              </w:rPr>
              <w:t>ктами регіонального розвитку, які можуть реалізовуватися за рахунок коштів державного бюджету, отриманих від Європейського Союзу: Відкритий простір Закарпаття</w:t>
            </w:r>
          </w:p>
        </w:tc>
        <w:tc>
          <w:tcPr>
            <w:tcW w:w="843" w:type="dxa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709" w:type="dxa"/>
            <w:textDirection w:val="btLr"/>
          </w:tcPr>
          <w:p w:rsidR="00076513" w:rsidRPr="00765AA3" w:rsidRDefault="00076513" w:rsidP="00076513">
            <w:pPr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>Закарпатська обласна рада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 w:rsidRPr="00765AA3">
              <w:rPr>
                <w:color w:val="000000"/>
                <w:lang w:val="uk-UA"/>
              </w:rPr>
              <w:t>2 000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spacing w:val="-6"/>
                <w:lang w:val="uk-UA"/>
              </w:rPr>
            </w:pPr>
            <w:r w:rsidRPr="00765AA3">
              <w:rPr>
                <w:spacing w:val="-6"/>
                <w:lang w:val="uk-UA"/>
              </w:rPr>
              <w:t>11 302</w:t>
            </w: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13302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1F3233">
            <w:pPr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076513" w:rsidRPr="00765AA3" w:rsidRDefault="00076513" w:rsidP="00765AA3">
            <w:pPr>
              <w:spacing w:line="240" w:lineRule="atLeast"/>
              <w:ind w:left="-91" w:right="-91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Реалізація проєктів для розвитку </w:t>
            </w:r>
            <w:r>
              <w:rPr>
                <w:spacing w:val="-6"/>
                <w:lang w:val="uk-UA"/>
              </w:rPr>
              <w:t>Міжнародного аеропорту «</w:t>
            </w:r>
            <w:r w:rsidRPr="00765AA3">
              <w:rPr>
                <w:spacing w:val="-6"/>
                <w:lang w:val="uk-UA"/>
              </w:rPr>
              <w:t>Ужгород»</w:t>
            </w:r>
            <w:r>
              <w:rPr>
                <w:lang w:val="uk-UA"/>
              </w:rPr>
              <w:t xml:space="preserve"> </w:t>
            </w:r>
          </w:p>
        </w:tc>
      </w:tr>
      <w:tr w:rsidR="00076513" w:rsidRPr="00765AA3" w:rsidTr="00114BED">
        <w:trPr>
          <w:cantSplit/>
          <w:trHeight w:val="73"/>
        </w:trPr>
        <w:tc>
          <w:tcPr>
            <w:tcW w:w="498" w:type="dxa"/>
          </w:tcPr>
          <w:p w:rsidR="00076513" w:rsidRPr="00765AA3" w:rsidRDefault="00076513" w:rsidP="001F3233">
            <w:pPr>
              <w:spacing w:line="240" w:lineRule="atLeast"/>
              <w:jc w:val="center"/>
              <w:rPr>
                <w:lang w:val="uk-UA"/>
              </w:rPr>
            </w:pPr>
          </w:p>
        </w:tc>
        <w:tc>
          <w:tcPr>
            <w:tcW w:w="6124" w:type="dxa"/>
            <w:gridSpan w:val="4"/>
          </w:tcPr>
          <w:p w:rsidR="00076513" w:rsidRPr="00765AA3" w:rsidRDefault="00076513" w:rsidP="00891003">
            <w:pPr>
              <w:jc w:val="center"/>
              <w:rPr>
                <w:lang w:val="uk-UA"/>
              </w:rPr>
            </w:pPr>
            <w:r w:rsidRPr="00765AA3">
              <w:rPr>
                <w:b/>
                <w:bCs/>
                <w:lang w:val="uk-UA"/>
              </w:rPr>
              <w:t>УСЬОГО:</w:t>
            </w:r>
          </w:p>
        </w:tc>
        <w:tc>
          <w:tcPr>
            <w:tcW w:w="963" w:type="dxa"/>
            <w:vAlign w:val="center"/>
          </w:tcPr>
          <w:p w:rsidR="00076513" w:rsidRPr="00765AA3" w:rsidRDefault="00076513" w:rsidP="00BF78A8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65AA3">
              <w:rPr>
                <w:b/>
                <w:bCs/>
                <w:color w:val="000000"/>
                <w:lang w:val="uk-UA"/>
              </w:rPr>
              <w:t>39 633</w:t>
            </w:r>
          </w:p>
        </w:tc>
        <w:tc>
          <w:tcPr>
            <w:tcW w:w="880" w:type="dxa"/>
            <w:vAlign w:val="center"/>
          </w:tcPr>
          <w:p w:rsidR="00076513" w:rsidRPr="00765AA3" w:rsidRDefault="00076513" w:rsidP="00BF78A8">
            <w:pPr>
              <w:ind w:left="-113" w:right="-113"/>
              <w:jc w:val="center"/>
              <w:rPr>
                <w:b/>
                <w:bCs/>
                <w:spacing w:val="-6"/>
                <w:lang w:val="uk-UA"/>
              </w:rPr>
            </w:pPr>
            <w:r w:rsidRPr="00765AA3">
              <w:rPr>
                <w:b/>
                <w:bCs/>
                <w:spacing w:val="-6"/>
                <w:lang w:val="uk-UA"/>
              </w:rPr>
              <w:t>11 302</w:t>
            </w:r>
          </w:p>
        </w:tc>
        <w:tc>
          <w:tcPr>
            <w:tcW w:w="850" w:type="dxa"/>
            <w:vAlign w:val="center"/>
          </w:tcPr>
          <w:p w:rsidR="00076513" w:rsidRPr="00765AA3" w:rsidRDefault="00076513" w:rsidP="00BF78A8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65AA3">
              <w:rPr>
                <w:b/>
                <w:bCs/>
                <w:color w:val="000000"/>
                <w:lang w:val="uk-UA"/>
              </w:rPr>
              <w:t>696</w:t>
            </w:r>
          </w:p>
        </w:tc>
        <w:tc>
          <w:tcPr>
            <w:tcW w:w="992" w:type="dxa"/>
            <w:vAlign w:val="center"/>
          </w:tcPr>
          <w:p w:rsidR="00076513" w:rsidRPr="00D55A0D" w:rsidRDefault="00076513" w:rsidP="00BF78A8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55A0D">
              <w:rPr>
                <w:b/>
                <w:color w:val="000000"/>
                <w:lang w:val="uk-UA"/>
              </w:rPr>
              <w:t>51 631</w:t>
            </w:r>
          </w:p>
        </w:tc>
        <w:tc>
          <w:tcPr>
            <w:tcW w:w="993" w:type="dxa"/>
            <w:vAlign w:val="center"/>
          </w:tcPr>
          <w:p w:rsidR="00076513" w:rsidRPr="00765AA3" w:rsidRDefault="00076513" w:rsidP="00BF78A8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76513" w:rsidRPr="00765AA3" w:rsidRDefault="00076513" w:rsidP="00BF78A8">
            <w:pPr>
              <w:spacing w:line="240" w:lineRule="atLeast"/>
              <w:ind w:right="-55"/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76513" w:rsidRPr="00765AA3" w:rsidRDefault="00076513" w:rsidP="00BF78A8">
            <w:pPr>
              <w:spacing w:line="240" w:lineRule="atLeast"/>
              <w:ind w:left="-26" w:right="-108" w:firstLine="26"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076513" w:rsidRPr="00765AA3" w:rsidRDefault="00076513" w:rsidP="00BA1A7B">
            <w:pPr>
              <w:spacing w:line="240" w:lineRule="atLeast"/>
              <w:jc w:val="center"/>
              <w:rPr>
                <w:lang w:val="uk-UA"/>
              </w:rPr>
            </w:pPr>
          </w:p>
        </w:tc>
      </w:tr>
    </w:tbl>
    <w:p w:rsidR="00A159E9" w:rsidRPr="00BF78A8" w:rsidRDefault="00A159E9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Pr="00BF78A8" w:rsidRDefault="00A159E9" w:rsidP="00B25011">
      <w:pPr>
        <w:ind w:right="-739" w:firstLine="709"/>
        <w:jc w:val="both"/>
        <w:rPr>
          <w:sz w:val="28"/>
          <w:szCs w:val="28"/>
          <w:lang w:val="uk-UA"/>
        </w:rPr>
      </w:pPr>
      <w:r w:rsidRPr="00BF78A8">
        <w:rPr>
          <w:sz w:val="28"/>
          <w:szCs w:val="28"/>
          <w:lang w:val="uk-UA"/>
        </w:rPr>
        <w:t>Примітка: *</w:t>
      </w:r>
      <w:r w:rsidRPr="00BF78A8">
        <w:rPr>
          <w:color w:val="000000"/>
          <w:sz w:val="28"/>
          <w:szCs w:val="28"/>
          <w:lang w:val="uk-UA"/>
        </w:rPr>
        <w:t xml:space="preserve">Джерела </w:t>
      </w:r>
      <w:r w:rsidRPr="00BF78A8">
        <w:rPr>
          <w:sz w:val="28"/>
          <w:szCs w:val="28"/>
          <w:lang w:val="uk-UA"/>
        </w:rPr>
        <w:t>фінансування Програми у 20</w:t>
      </w:r>
      <w:r w:rsidR="00741536" w:rsidRPr="00BF78A8">
        <w:rPr>
          <w:sz w:val="28"/>
          <w:szCs w:val="28"/>
          <w:lang w:val="uk-UA"/>
        </w:rPr>
        <w:t>22</w:t>
      </w:r>
      <w:r w:rsidRPr="00BF78A8">
        <w:rPr>
          <w:sz w:val="28"/>
          <w:szCs w:val="28"/>
          <w:lang w:val="uk-UA"/>
        </w:rPr>
        <w:t xml:space="preserve"> – 202</w:t>
      </w:r>
      <w:r w:rsidR="00741536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роках наведено у додатку 2 Програми. Перелік завдань                     і заходів Програми та результативні показники на 20</w:t>
      </w:r>
      <w:r w:rsidR="001346FC" w:rsidRPr="00BF78A8">
        <w:rPr>
          <w:sz w:val="28"/>
          <w:szCs w:val="28"/>
          <w:lang w:val="uk-UA"/>
        </w:rPr>
        <w:t>22</w:t>
      </w:r>
      <w:r w:rsidRPr="00BF78A8">
        <w:rPr>
          <w:sz w:val="28"/>
          <w:szCs w:val="28"/>
          <w:lang w:val="uk-UA"/>
        </w:rPr>
        <w:t xml:space="preserve"> – 202</w:t>
      </w:r>
      <w:r w:rsidR="001346FC" w:rsidRPr="00BF78A8">
        <w:rPr>
          <w:sz w:val="28"/>
          <w:szCs w:val="28"/>
          <w:lang w:val="uk-UA"/>
        </w:rPr>
        <w:t>4</w:t>
      </w:r>
      <w:r w:rsidRPr="00BF78A8">
        <w:rPr>
          <w:sz w:val="28"/>
          <w:szCs w:val="28"/>
          <w:lang w:val="uk-UA"/>
        </w:rPr>
        <w:t xml:space="preserve"> роки визначатимуться на відповідний рік. </w:t>
      </w:r>
    </w:p>
    <w:p w:rsidR="00B25011" w:rsidRPr="00BF78A8" w:rsidRDefault="00B25011" w:rsidP="00B25011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Default="00B25011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8C5D9B" w:rsidRPr="00BF78A8" w:rsidRDefault="008C5D9B" w:rsidP="001567E8">
      <w:pPr>
        <w:ind w:right="-739" w:firstLine="709"/>
        <w:jc w:val="both"/>
        <w:rPr>
          <w:sz w:val="28"/>
          <w:szCs w:val="28"/>
          <w:lang w:val="uk-UA"/>
        </w:rPr>
      </w:pPr>
    </w:p>
    <w:p w:rsidR="00B25011" w:rsidRDefault="00B25011" w:rsidP="00B25011">
      <w:pPr>
        <w:ind w:right="-739"/>
        <w:jc w:val="both"/>
        <w:rPr>
          <w:b/>
          <w:sz w:val="28"/>
          <w:szCs w:val="28"/>
          <w:lang w:val="uk-UA"/>
        </w:rPr>
      </w:pPr>
      <w:r w:rsidRPr="00BF78A8">
        <w:rPr>
          <w:b/>
          <w:sz w:val="28"/>
          <w:szCs w:val="28"/>
          <w:lang w:val="uk-UA"/>
        </w:rPr>
        <w:t xml:space="preserve">Перший заступник голови ради 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 xml:space="preserve">      </w:t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</w:r>
      <w:r w:rsidRPr="00BF78A8">
        <w:rPr>
          <w:b/>
          <w:sz w:val="28"/>
          <w:szCs w:val="28"/>
          <w:lang w:val="uk-UA"/>
        </w:rPr>
        <w:tab/>
        <w:t xml:space="preserve">    </w:t>
      </w:r>
      <w:r w:rsidR="00E317CE">
        <w:rPr>
          <w:b/>
          <w:sz w:val="28"/>
          <w:szCs w:val="28"/>
          <w:lang w:val="uk-UA"/>
        </w:rPr>
        <w:t xml:space="preserve">                   </w:t>
      </w:r>
      <w:r w:rsidRPr="00BF78A8">
        <w:rPr>
          <w:b/>
          <w:sz w:val="28"/>
          <w:szCs w:val="28"/>
          <w:lang w:val="uk-UA"/>
        </w:rPr>
        <w:t xml:space="preserve">  </w:t>
      </w:r>
      <w:r w:rsidR="00E317CE">
        <w:rPr>
          <w:b/>
          <w:sz w:val="28"/>
          <w:szCs w:val="28"/>
          <w:lang w:val="uk-UA"/>
        </w:rPr>
        <w:t>Андрій ШЕКЕТА</w:t>
      </w:r>
    </w:p>
    <w:p w:rsidR="00546C8F" w:rsidRDefault="00546C8F" w:rsidP="00B25011">
      <w:pPr>
        <w:ind w:right="-739"/>
        <w:jc w:val="both"/>
        <w:rPr>
          <w:b/>
          <w:sz w:val="28"/>
          <w:szCs w:val="28"/>
          <w:lang w:val="uk-UA"/>
        </w:rPr>
      </w:pPr>
    </w:p>
    <w:p w:rsidR="00546C8F" w:rsidRPr="00BF78A8" w:rsidRDefault="00546C8F" w:rsidP="00B25011">
      <w:pPr>
        <w:ind w:right="-739"/>
        <w:jc w:val="both"/>
        <w:rPr>
          <w:b/>
          <w:sz w:val="28"/>
          <w:szCs w:val="28"/>
          <w:lang w:val="uk-UA" w:eastAsia="ar-SA"/>
        </w:rPr>
      </w:pPr>
    </w:p>
    <w:sectPr w:rsidR="00546C8F" w:rsidRPr="00BF78A8" w:rsidSect="00E317CE">
      <w:headerReference w:type="default" r:id="rId11"/>
      <w:headerReference w:type="first" r:id="rId12"/>
      <w:pgSz w:w="16838" w:h="11906" w:orient="landscape"/>
      <w:pgMar w:top="142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D85" w:rsidRDefault="00AF1D85" w:rsidP="00A34A79">
      <w:r>
        <w:separator/>
      </w:r>
    </w:p>
  </w:endnote>
  <w:endnote w:type="continuationSeparator" w:id="0">
    <w:p w:rsidR="00AF1D85" w:rsidRDefault="00AF1D85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D85" w:rsidRDefault="00AF1D85" w:rsidP="00A34A79">
      <w:r>
        <w:separator/>
      </w:r>
    </w:p>
  </w:footnote>
  <w:footnote w:type="continuationSeparator" w:id="0">
    <w:p w:rsidR="00AF1D85" w:rsidRDefault="00AF1D85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85" w:rsidRPr="00512A22" w:rsidRDefault="00AF1D85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512A22">
      <w:rPr>
        <w:rFonts w:ascii="Times New Roman" w:hAnsi="Times New Roman" w:cs="Times New Roman"/>
        <w:sz w:val="28"/>
        <w:szCs w:val="28"/>
      </w:rPr>
      <w:fldChar w:fldCharType="begin"/>
    </w:r>
    <w:r w:rsidRPr="00512A22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512A22">
      <w:rPr>
        <w:rFonts w:ascii="Times New Roman" w:hAnsi="Times New Roman" w:cs="Times New Roman"/>
        <w:sz w:val="28"/>
        <w:szCs w:val="28"/>
      </w:rPr>
      <w:fldChar w:fldCharType="separate"/>
    </w:r>
    <w:r w:rsidR="005B7F72">
      <w:rPr>
        <w:rFonts w:ascii="Times New Roman" w:hAnsi="Times New Roman" w:cs="Times New Roman"/>
        <w:noProof/>
        <w:sz w:val="28"/>
        <w:szCs w:val="28"/>
      </w:rPr>
      <w:t>2</w:t>
    </w:r>
    <w:r w:rsidRPr="00512A22">
      <w:rPr>
        <w:rFonts w:ascii="Times New Roman" w:hAnsi="Times New Roman" w:cs="Times New Roman"/>
        <w:sz w:val="28"/>
        <w:szCs w:val="28"/>
      </w:rPr>
      <w:fldChar w:fldCharType="end"/>
    </w:r>
  </w:p>
  <w:p w:rsidR="00AF1D85" w:rsidRDefault="00AF1D8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85" w:rsidRPr="00FD0740" w:rsidRDefault="00AF1D85" w:rsidP="00FD074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85" w:rsidRPr="00FD0740" w:rsidRDefault="00AF1D85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5B7F72" w:rsidRPr="005B7F72">
      <w:rPr>
        <w:rFonts w:ascii="Times New Roman" w:hAnsi="Times New Roman" w:cs="Times New Roman"/>
        <w:noProof/>
        <w:sz w:val="28"/>
        <w:szCs w:val="28"/>
        <w:lang w:val="ru-RU"/>
      </w:rPr>
      <w:t>8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:rsidR="00AF1D85" w:rsidRPr="00FD0740" w:rsidRDefault="00AF1D85" w:rsidP="00FD0740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85" w:rsidRDefault="00AF1D85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2264A3"/>
    <w:multiLevelType w:val="hybridMultilevel"/>
    <w:tmpl w:val="856292FA"/>
    <w:lvl w:ilvl="0" w:tplc="A574C96A">
      <w:start w:val="1"/>
      <w:numFmt w:val="decimal"/>
      <w:lvlText w:val="%1."/>
      <w:lvlJc w:val="left"/>
      <w:pPr>
        <w:ind w:left="1180" w:hanging="4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05297"/>
    <w:multiLevelType w:val="hybridMultilevel"/>
    <w:tmpl w:val="5FC6B76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abstractNum w:abstractNumId="6" w15:restartNumberingAfterBreak="0">
    <w:nsid w:val="31973A95"/>
    <w:multiLevelType w:val="hybridMultilevel"/>
    <w:tmpl w:val="65E20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2413"/>
    <w:multiLevelType w:val="hybridMultilevel"/>
    <w:tmpl w:val="70421F00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D42"/>
    <w:rsid w:val="00001B9F"/>
    <w:rsid w:val="000245FB"/>
    <w:rsid w:val="00026934"/>
    <w:rsid w:val="00060672"/>
    <w:rsid w:val="0006402D"/>
    <w:rsid w:val="00065825"/>
    <w:rsid w:val="00074279"/>
    <w:rsid w:val="00076513"/>
    <w:rsid w:val="000765BF"/>
    <w:rsid w:val="00077C5F"/>
    <w:rsid w:val="000809D1"/>
    <w:rsid w:val="000A4434"/>
    <w:rsid w:val="000B3F4D"/>
    <w:rsid w:val="000B76FD"/>
    <w:rsid w:val="000C0748"/>
    <w:rsid w:val="000C0B4E"/>
    <w:rsid w:val="000D605D"/>
    <w:rsid w:val="000E192E"/>
    <w:rsid w:val="000F078A"/>
    <w:rsid w:val="000F2DF6"/>
    <w:rsid w:val="000F456A"/>
    <w:rsid w:val="00100526"/>
    <w:rsid w:val="00114BED"/>
    <w:rsid w:val="0012381A"/>
    <w:rsid w:val="001252ED"/>
    <w:rsid w:val="001335B0"/>
    <w:rsid w:val="001346FC"/>
    <w:rsid w:val="0014402A"/>
    <w:rsid w:val="001567E8"/>
    <w:rsid w:val="00167E04"/>
    <w:rsid w:val="001774F7"/>
    <w:rsid w:val="00181A0E"/>
    <w:rsid w:val="001B1D6B"/>
    <w:rsid w:val="001D1E4F"/>
    <w:rsid w:val="001D3902"/>
    <w:rsid w:val="001E5F43"/>
    <w:rsid w:val="001F2B7F"/>
    <w:rsid w:val="001F2E57"/>
    <w:rsid w:val="001F3233"/>
    <w:rsid w:val="001F37AE"/>
    <w:rsid w:val="001F546D"/>
    <w:rsid w:val="00202F6D"/>
    <w:rsid w:val="00204A08"/>
    <w:rsid w:val="00211D5B"/>
    <w:rsid w:val="00215755"/>
    <w:rsid w:val="00216FB8"/>
    <w:rsid w:val="00223E8C"/>
    <w:rsid w:val="002419A4"/>
    <w:rsid w:val="0024652B"/>
    <w:rsid w:val="00251080"/>
    <w:rsid w:val="0025298D"/>
    <w:rsid w:val="0026103D"/>
    <w:rsid w:val="00263688"/>
    <w:rsid w:val="00280D25"/>
    <w:rsid w:val="002A27CF"/>
    <w:rsid w:val="002A31A8"/>
    <w:rsid w:val="002A3EDE"/>
    <w:rsid w:val="002C0A78"/>
    <w:rsid w:val="002C188D"/>
    <w:rsid w:val="002C4996"/>
    <w:rsid w:val="002C5410"/>
    <w:rsid w:val="002D28EB"/>
    <w:rsid w:val="002D46AF"/>
    <w:rsid w:val="002D6E1F"/>
    <w:rsid w:val="003032D7"/>
    <w:rsid w:val="0031690D"/>
    <w:rsid w:val="00320157"/>
    <w:rsid w:val="00333F0C"/>
    <w:rsid w:val="0033512D"/>
    <w:rsid w:val="00357E57"/>
    <w:rsid w:val="00362CB3"/>
    <w:rsid w:val="00366DF2"/>
    <w:rsid w:val="003704B1"/>
    <w:rsid w:val="003812D3"/>
    <w:rsid w:val="00386419"/>
    <w:rsid w:val="00387A72"/>
    <w:rsid w:val="00396427"/>
    <w:rsid w:val="003A0A39"/>
    <w:rsid w:val="003A7B71"/>
    <w:rsid w:val="003D6053"/>
    <w:rsid w:val="003D7008"/>
    <w:rsid w:val="003F44B0"/>
    <w:rsid w:val="004026CA"/>
    <w:rsid w:val="004065C6"/>
    <w:rsid w:val="0040718D"/>
    <w:rsid w:val="0041164D"/>
    <w:rsid w:val="0043209F"/>
    <w:rsid w:val="00433D63"/>
    <w:rsid w:val="00442D4A"/>
    <w:rsid w:val="00444233"/>
    <w:rsid w:val="00446CEB"/>
    <w:rsid w:val="00451082"/>
    <w:rsid w:val="00463002"/>
    <w:rsid w:val="00464310"/>
    <w:rsid w:val="0046757D"/>
    <w:rsid w:val="00472EB5"/>
    <w:rsid w:val="0047523D"/>
    <w:rsid w:val="004775B6"/>
    <w:rsid w:val="00490EAC"/>
    <w:rsid w:val="00490FB5"/>
    <w:rsid w:val="004939FF"/>
    <w:rsid w:val="004B20FD"/>
    <w:rsid w:val="004B7EFB"/>
    <w:rsid w:val="004C3273"/>
    <w:rsid w:val="004C5771"/>
    <w:rsid w:val="004E02E5"/>
    <w:rsid w:val="004E43E0"/>
    <w:rsid w:val="004F40C6"/>
    <w:rsid w:val="00502FB3"/>
    <w:rsid w:val="00504B0B"/>
    <w:rsid w:val="00506F9C"/>
    <w:rsid w:val="00512A22"/>
    <w:rsid w:val="00531060"/>
    <w:rsid w:val="005331E6"/>
    <w:rsid w:val="00540075"/>
    <w:rsid w:val="0054629F"/>
    <w:rsid w:val="00546C8F"/>
    <w:rsid w:val="005563DF"/>
    <w:rsid w:val="0056390F"/>
    <w:rsid w:val="005739CB"/>
    <w:rsid w:val="00577392"/>
    <w:rsid w:val="0059325F"/>
    <w:rsid w:val="00597CEF"/>
    <w:rsid w:val="005A16B0"/>
    <w:rsid w:val="005B5A46"/>
    <w:rsid w:val="005B7F72"/>
    <w:rsid w:val="005D5011"/>
    <w:rsid w:val="005E1C62"/>
    <w:rsid w:val="005F3869"/>
    <w:rsid w:val="005F3AE6"/>
    <w:rsid w:val="00603D1E"/>
    <w:rsid w:val="006137CA"/>
    <w:rsid w:val="00613C48"/>
    <w:rsid w:val="00614119"/>
    <w:rsid w:val="0065040B"/>
    <w:rsid w:val="00665F1B"/>
    <w:rsid w:val="006676E5"/>
    <w:rsid w:val="0068657A"/>
    <w:rsid w:val="00691120"/>
    <w:rsid w:val="00692060"/>
    <w:rsid w:val="0069474A"/>
    <w:rsid w:val="006A0CD2"/>
    <w:rsid w:val="006B2536"/>
    <w:rsid w:val="006B63D3"/>
    <w:rsid w:val="006C5146"/>
    <w:rsid w:val="006C59C1"/>
    <w:rsid w:val="006C7AFC"/>
    <w:rsid w:val="006D1C75"/>
    <w:rsid w:val="006D69E8"/>
    <w:rsid w:val="006E6C83"/>
    <w:rsid w:val="006F02D0"/>
    <w:rsid w:val="006F4E13"/>
    <w:rsid w:val="006F6281"/>
    <w:rsid w:val="006F7CC5"/>
    <w:rsid w:val="00705E9B"/>
    <w:rsid w:val="00741536"/>
    <w:rsid w:val="00746F56"/>
    <w:rsid w:val="007508F3"/>
    <w:rsid w:val="00762F9E"/>
    <w:rsid w:val="00765AA3"/>
    <w:rsid w:val="00766FB3"/>
    <w:rsid w:val="00767E40"/>
    <w:rsid w:val="00771F7F"/>
    <w:rsid w:val="0077295D"/>
    <w:rsid w:val="00784EC9"/>
    <w:rsid w:val="0079336E"/>
    <w:rsid w:val="007A0EC3"/>
    <w:rsid w:val="007A39E9"/>
    <w:rsid w:val="007A632E"/>
    <w:rsid w:val="007B020D"/>
    <w:rsid w:val="007B5CEC"/>
    <w:rsid w:val="007B79A8"/>
    <w:rsid w:val="007D60C4"/>
    <w:rsid w:val="007F48E4"/>
    <w:rsid w:val="00802451"/>
    <w:rsid w:val="00814B99"/>
    <w:rsid w:val="00821C30"/>
    <w:rsid w:val="00825765"/>
    <w:rsid w:val="00827B1D"/>
    <w:rsid w:val="00832048"/>
    <w:rsid w:val="0083209D"/>
    <w:rsid w:val="00837674"/>
    <w:rsid w:val="008457D4"/>
    <w:rsid w:val="00850E31"/>
    <w:rsid w:val="00857DAA"/>
    <w:rsid w:val="008605FF"/>
    <w:rsid w:val="00860690"/>
    <w:rsid w:val="00861417"/>
    <w:rsid w:val="008621F8"/>
    <w:rsid w:val="0086552F"/>
    <w:rsid w:val="00875570"/>
    <w:rsid w:val="008879EB"/>
    <w:rsid w:val="00891003"/>
    <w:rsid w:val="008B024A"/>
    <w:rsid w:val="008B62B7"/>
    <w:rsid w:val="008C5D9B"/>
    <w:rsid w:val="008C66BA"/>
    <w:rsid w:val="008E02E2"/>
    <w:rsid w:val="008E7EDF"/>
    <w:rsid w:val="008F2AA8"/>
    <w:rsid w:val="00900DB5"/>
    <w:rsid w:val="009027F9"/>
    <w:rsid w:val="009112E4"/>
    <w:rsid w:val="00923D42"/>
    <w:rsid w:val="009265EC"/>
    <w:rsid w:val="00941078"/>
    <w:rsid w:val="0094229D"/>
    <w:rsid w:val="00965C79"/>
    <w:rsid w:val="00967565"/>
    <w:rsid w:val="00971C13"/>
    <w:rsid w:val="00973488"/>
    <w:rsid w:val="00982829"/>
    <w:rsid w:val="009829AF"/>
    <w:rsid w:val="00983BF6"/>
    <w:rsid w:val="00990A23"/>
    <w:rsid w:val="009A22A1"/>
    <w:rsid w:val="009A5CC9"/>
    <w:rsid w:val="009B727C"/>
    <w:rsid w:val="009C5994"/>
    <w:rsid w:val="009C7F2E"/>
    <w:rsid w:val="009E1234"/>
    <w:rsid w:val="00A11CDC"/>
    <w:rsid w:val="00A159E9"/>
    <w:rsid w:val="00A16BC6"/>
    <w:rsid w:val="00A17931"/>
    <w:rsid w:val="00A22553"/>
    <w:rsid w:val="00A23708"/>
    <w:rsid w:val="00A31165"/>
    <w:rsid w:val="00A332A0"/>
    <w:rsid w:val="00A34A79"/>
    <w:rsid w:val="00A44487"/>
    <w:rsid w:val="00A47657"/>
    <w:rsid w:val="00A52DA2"/>
    <w:rsid w:val="00A541F2"/>
    <w:rsid w:val="00A71D6A"/>
    <w:rsid w:val="00A77EE5"/>
    <w:rsid w:val="00A8114F"/>
    <w:rsid w:val="00A81C6F"/>
    <w:rsid w:val="00A83208"/>
    <w:rsid w:val="00A8448A"/>
    <w:rsid w:val="00A93E79"/>
    <w:rsid w:val="00AA19F2"/>
    <w:rsid w:val="00AA2F9A"/>
    <w:rsid w:val="00AD05EC"/>
    <w:rsid w:val="00AD2845"/>
    <w:rsid w:val="00AD5272"/>
    <w:rsid w:val="00AD5B28"/>
    <w:rsid w:val="00AD7C71"/>
    <w:rsid w:val="00AE6DE1"/>
    <w:rsid w:val="00AF1D85"/>
    <w:rsid w:val="00B232D4"/>
    <w:rsid w:val="00B23609"/>
    <w:rsid w:val="00B25011"/>
    <w:rsid w:val="00B34E96"/>
    <w:rsid w:val="00B41603"/>
    <w:rsid w:val="00B43742"/>
    <w:rsid w:val="00B6214B"/>
    <w:rsid w:val="00B80748"/>
    <w:rsid w:val="00B860C7"/>
    <w:rsid w:val="00B937A0"/>
    <w:rsid w:val="00B94B62"/>
    <w:rsid w:val="00BA1A7B"/>
    <w:rsid w:val="00BA2367"/>
    <w:rsid w:val="00BA4A91"/>
    <w:rsid w:val="00BA53ED"/>
    <w:rsid w:val="00BB1E91"/>
    <w:rsid w:val="00BB5BDA"/>
    <w:rsid w:val="00BD4ED0"/>
    <w:rsid w:val="00BE1BB8"/>
    <w:rsid w:val="00BF67CC"/>
    <w:rsid w:val="00BF78A8"/>
    <w:rsid w:val="00C013D6"/>
    <w:rsid w:val="00C066A8"/>
    <w:rsid w:val="00C100AF"/>
    <w:rsid w:val="00C1066B"/>
    <w:rsid w:val="00C113C9"/>
    <w:rsid w:val="00C204A5"/>
    <w:rsid w:val="00C2365E"/>
    <w:rsid w:val="00C44908"/>
    <w:rsid w:val="00C455F1"/>
    <w:rsid w:val="00C50C6C"/>
    <w:rsid w:val="00C6078D"/>
    <w:rsid w:val="00C63EC1"/>
    <w:rsid w:val="00C66291"/>
    <w:rsid w:val="00C77F2B"/>
    <w:rsid w:val="00C84ACD"/>
    <w:rsid w:val="00C907D3"/>
    <w:rsid w:val="00C94C44"/>
    <w:rsid w:val="00C96ACE"/>
    <w:rsid w:val="00CA2816"/>
    <w:rsid w:val="00CA379F"/>
    <w:rsid w:val="00CC66AA"/>
    <w:rsid w:val="00CC7F80"/>
    <w:rsid w:val="00CD7250"/>
    <w:rsid w:val="00CD761F"/>
    <w:rsid w:val="00CE0032"/>
    <w:rsid w:val="00CF14A8"/>
    <w:rsid w:val="00D021C5"/>
    <w:rsid w:val="00D06B9C"/>
    <w:rsid w:val="00D11EEF"/>
    <w:rsid w:val="00D14A91"/>
    <w:rsid w:val="00D16718"/>
    <w:rsid w:val="00D2124C"/>
    <w:rsid w:val="00D213E6"/>
    <w:rsid w:val="00D36DF5"/>
    <w:rsid w:val="00D374D1"/>
    <w:rsid w:val="00D405D7"/>
    <w:rsid w:val="00D503C6"/>
    <w:rsid w:val="00D52C6C"/>
    <w:rsid w:val="00D53FA1"/>
    <w:rsid w:val="00D55A0D"/>
    <w:rsid w:val="00D64B1D"/>
    <w:rsid w:val="00D64B85"/>
    <w:rsid w:val="00D654D0"/>
    <w:rsid w:val="00D66517"/>
    <w:rsid w:val="00D706FD"/>
    <w:rsid w:val="00D7399C"/>
    <w:rsid w:val="00D87D98"/>
    <w:rsid w:val="00D91F3A"/>
    <w:rsid w:val="00D94AAD"/>
    <w:rsid w:val="00D966DD"/>
    <w:rsid w:val="00DA1988"/>
    <w:rsid w:val="00DA2F60"/>
    <w:rsid w:val="00DA5070"/>
    <w:rsid w:val="00DB13C8"/>
    <w:rsid w:val="00DB3B06"/>
    <w:rsid w:val="00DC1328"/>
    <w:rsid w:val="00DD687A"/>
    <w:rsid w:val="00DD76E8"/>
    <w:rsid w:val="00DF4D67"/>
    <w:rsid w:val="00E03ED3"/>
    <w:rsid w:val="00E144BD"/>
    <w:rsid w:val="00E167F6"/>
    <w:rsid w:val="00E21AE9"/>
    <w:rsid w:val="00E317CE"/>
    <w:rsid w:val="00E32CF4"/>
    <w:rsid w:val="00E34A7A"/>
    <w:rsid w:val="00E44389"/>
    <w:rsid w:val="00E57637"/>
    <w:rsid w:val="00E614D9"/>
    <w:rsid w:val="00E64FF6"/>
    <w:rsid w:val="00E80372"/>
    <w:rsid w:val="00E81BAC"/>
    <w:rsid w:val="00E84311"/>
    <w:rsid w:val="00E90B71"/>
    <w:rsid w:val="00E972D9"/>
    <w:rsid w:val="00EA3A7F"/>
    <w:rsid w:val="00EB1851"/>
    <w:rsid w:val="00EB48EB"/>
    <w:rsid w:val="00EC17AB"/>
    <w:rsid w:val="00EC708C"/>
    <w:rsid w:val="00ED0AAE"/>
    <w:rsid w:val="00EE3027"/>
    <w:rsid w:val="00EE3FB5"/>
    <w:rsid w:val="00EF48F2"/>
    <w:rsid w:val="00EF6126"/>
    <w:rsid w:val="00F0468C"/>
    <w:rsid w:val="00F14DAE"/>
    <w:rsid w:val="00F33AE6"/>
    <w:rsid w:val="00F544CE"/>
    <w:rsid w:val="00F54BD0"/>
    <w:rsid w:val="00F618AA"/>
    <w:rsid w:val="00F6769A"/>
    <w:rsid w:val="00F74B1A"/>
    <w:rsid w:val="00F772D0"/>
    <w:rsid w:val="00F77303"/>
    <w:rsid w:val="00F80D31"/>
    <w:rsid w:val="00F84CB0"/>
    <w:rsid w:val="00F9078C"/>
    <w:rsid w:val="00F907E7"/>
    <w:rsid w:val="00F91B0D"/>
    <w:rsid w:val="00F9344C"/>
    <w:rsid w:val="00F93B2B"/>
    <w:rsid w:val="00FA6896"/>
    <w:rsid w:val="00FB0842"/>
    <w:rsid w:val="00FB115A"/>
    <w:rsid w:val="00FB5ACB"/>
    <w:rsid w:val="00FC2803"/>
    <w:rsid w:val="00FC667A"/>
    <w:rsid w:val="00FD0740"/>
    <w:rsid w:val="00FF0BC4"/>
    <w:rsid w:val="00FF11B0"/>
    <w:rsid w:val="00FF427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B410D4F"/>
  <w15:docId w15:val="{5B6E85C7-C77A-41D1-A917-14D58550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8A"/>
    <w:rPr>
      <w:sz w:val="24"/>
      <w:szCs w:val="24"/>
      <w:lang w:eastAsia="en-GB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rFonts w:ascii="Calibri" w:hAnsi="Calibri" w:cs="Calibri"/>
      <w:sz w:val="20"/>
      <w:szCs w:val="20"/>
      <w:lang w:eastAsia="ar-SA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rFonts w:ascii="Calibri" w:hAnsi="Calibri" w:cs="Calibri"/>
      <w:i/>
      <w:iCs/>
      <w:lang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uiPriority w:val="99"/>
    <w:rsid w:val="00202F6D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d">
    <w:name w:val="Верхній колонтитул Знак"/>
    <w:basedOn w:val="a0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f">
    <w:name w:val="Нижній колонтитул Знак"/>
    <w:basedOn w:val="a0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sz w:val="20"/>
      <w:szCs w:val="20"/>
      <w:lang w:val="en-US" w:eastAsia="en-US"/>
    </w:rPr>
  </w:style>
  <w:style w:type="character" w:styleId="af0">
    <w:name w:val="Strong"/>
    <w:basedOn w:val="a0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ahoma"/>
      <w:sz w:val="16"/>
      <w:szCs w:val="16"/>
      <w:lang w:val="en-US" w:eastAsia="ru-RU"/>
    </w:rPr>
  </w:style>
  <w:style w:type="character" w:customStyle="1" w:styleId="af3">
    <w:name w:val="Текст у виносці Знак"/>
    <w:basedOn w:val="a0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styleId="af4">
    <w:name w:val="List Paragraph"/>
    <w:basedOn w:val="a"/>
    <w:uiPriority w:val="34"/>
    <w:qFormat/>
    <w:rsid w:val="00C013D6"/>
    <w:pPr>
      <w:ind w:left="720"/>
      <w:contextualSpacing/>
    </w:pPr>
    <w:rPr>
      <w:rFonts w:ascii="Calibri" w:hAnsi="Calibri" w:cs="Calibri"/>
      <w:sz w:val="20"/>
      <w:szCs w:val="20"/>
      <w:lang w:val="en-US" w:eastAsia="ru-RU"/>
    </w:rPr>
  </w:style>
  <w:style w:type="paragraph" w:styleId="af5">
    <w:name w:val="Normal (Web)"/>
    <w:basedOn w:val="a"/>
    <w:uiPriority w:val="99"/>
    <w:unhideWhenUsed/>
    <w:rsid w:val="00D739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011CB-2D55-4127-86D4-061711C7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7921</Words>
  <Characters>4515</Characters>
  <Application>Microsoft Office Word</Application>
  <DocSecurity>0</DocSecurity>
  <Lines>37</Lines>
  <Paragraphs>24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>$L!DER</Company>
  <LinksUpToDate>false</LinksUpToDate>
  <CharactersWithSpaces>12412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Валентина</dc:creator>
  <cp:lastModifiedBy>BorshoshL</cp:lastModifiedBy>
  <cp:revision>10</cp:revision>
  <cp:lastPrinted>2021-02-19T13:00:00Z</cp:lastPrinted>
  <dcterms:created xsi:type="dcterms:W3CDTF">2021-02-23T13:44:00Z</dcterms:created>
  <dcterms:modified xsi:type="dcterms:W3CDTF">2021-02-23T15:57:00Z</dcterms:modified>
</cp:coreProperties>
</file>