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2E7" w:rsidRDefault="008312E7" w:rsidP="008312E7">
      <w:pPr>
        <w:ind w:left="-284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ПРОТОКОЛ № 104</w:t>
      </w:r>
    </w:p>
    <w:p w:rsidR="008312E7" w:rsidRDefault="008312E7" w:rsidP="008312E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8312E7" w:rsidRDefault="008312E7" w:rsidP="008312E7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07.09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.20.</w:t>
      </w:r>
    </w:p>
    <w:p w:rsidR="008312E7" w:rsidRDefault="008312E7" w:rsidP="008312E7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11.00 </w:t>
      </w:r>
      <w:r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8312E7" w:rsidRDefault="008312E7" w:rsidP="008312E7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онлайн засідання</w:t>
      </w:r>
    </w:p>
    <w:tbl>
      <w:tblPr>
        <w:tblW w:w="96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0"/>
      </w:tblGrid>
      <w:tr w:rsidR="008312E7" w:rsidTr="00DA2131">
        <w:trPr>
          <w:trHeight w:val="1714"/>
        </w:trPr>
        <w:tc>
          <w:tcPr>
            <w:tcW w:w="3560" w:type="dxa"/>
          </w:tcPr>
          <w:p w:rsidR="008312E7" w:rsidRDefault="008312E7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8312E7" w:rsidRDefault="008312E7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8312E7" w:rsidRDefault="008312E7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8312E7" w:rsidRDefault="008312E7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Відсутні:</w:t>
            </w:r>
          </w:p>
          <w:p w:rsidR="008312E7" w:rsidRDefault="008312E7" w:rsidP="00DA2131">
            <w:pPr>
              <w:spacing w:line="256" w:lineRule="auto"/>
              <w:jc w:val="both"/>
              <w:rPr>
                <w:i/>
                <w:sz w:val="28"/>
                <w:szCs w:val="28"/>
              </w:rPr>
            </w:pPr>
          </w:p>
          <w:p w:rsidR="008312E7" w:rsidRDefault="008312E7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6131" w:type="dxa"/>
          </w:tcPr>
          <w:p w:rsidR="008312E7" w:rsidRDefault="008312E7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Кошеля</w:t>
            </w:r>
            <w:proofErr w:type="spellEnd"/>
            <w:r>
              <w:rPr>
                <w:sz w:val="28"/>
                <w:szCs w:val="28"/>
              </w:rPr>
              <w:t xml:space="preserve"> В. М. – голова комісії </w:t>
            </w:r>
          </w:p>
          <w:p w:rsidR="008312E7" w:rsidRPr="00E17BE2" w:rsidRDefault="008312E7" w:rsidP="00DA2131">
            <w:pPr>
              <w:spacing w:line="25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Білецький М. З. –</w:t>
            </w:r>
            <w:r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>
              <w:rPr>
                <w:sz w:val="28"/>
                <w:szCs w:val="28"/>
              </w:rPr>
              <w:t>Губаль</w:t>
            </w:r>
            <w:proofErr w:type="spellEnd"/>
            <w:r>
              <w:rPr>
                <w:sz w:val="28"/>
                <w:szCs w:val="28"/>
              </w:rPr>
              <w:t xml:space="preserve"> В.І, </w:t>
            </w:r>
            <w:proofErr w:type="spellStart"/>
            <w:r>
              <w:rPr>
                <w:sz w:val="28"/>
                <w:szCs w:val="28"/>
              </w:rPr>
              <w:t>Шекета</w:t>
            </w:r>
            <w:proofErr w:type="spellEnd"/>
            <w:r>
              <w:rPr>
                <w:sz w:val="28"/>
                <w:szCs w:val="28"/>
              </w:rPr>
              <w:t xml:space="preserve"> А.А.,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</w:t>
            </w:r>
          </w:p>
          <w:p w:rsidR="00E17BE2" w:rsidRDefault="00E17BE2" w:rsidP="00E17BE2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Ледида</w:t>
            </w:r>
            <w:proofErr w:type="spellEnd"/>
            <w:r>
              <w:rPr>
                <w:sz w:val="28"/>
                <w:szCs w:val="28"/>
              </w:rPr>
              <w:t xml:space="preserve"> О. О. – заступник голови комісії, </w:t>
            </w:r>
          </w:p>
          <w:p w:rsidR="008312E7" w:rsidRDefault="008312E7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Ленд’єл</w:t>
            </w:r>
            <w:proofErr w:type="spellEnd"/>
            <w:r>
              <w:rPr>
                <w:sz w:val="28"/>
                <w:szCs w:val="28"/>
              </w:rPr>
              <w:t xml:space="preserve"> З.З., Ільницький П.М - члени комісії</w:t>
            </w:r>
          </w:p>
          <w:p w:rsidR="008312E7" w:rsidRDefault="008312E7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 Д. – директор департаменту фінансів</w:t>
            </w:r>
          </w:p>
        </w:tc>
      </w:tr>
    </w:tbl>
    <w:p w:rsidR="008312E7" w:rsidRDefault="008312E7" w:rsidP="00E17BE2">
      <w:pPr>
        <w:rPr>
          <w:b/>
          <w:bCs/>
          <w:i/>
          <w:iCs/>
          <w:sz w:val="28"/>
          <w:szCs w:val="28"/>
        </w:rPr>
      </w:pPr>
    </w:p>
    <w:p w:rsidR="008312E7" w:rsidRDefault="008312E7" w:rsidP="008312E7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E17BE2" w:rsidRDefault="00E17BE2" w:rsidP="00E17BE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E17BE2">
        <w:rPr>
          <w:b/>
          <w:bCs/>
          <w:sz w:val="28"/>
          <w:szCs w:val="28"/>
        </w:rPr>
        <w:t>Про перерозподіл видатків за економічною класифікацією на 2020 рік  головному розпоряднику обласного бюджету – обласній раді</w:t>
      </w:r>
    </w:p>
    <w:p w:rsidR="008312E7" w:rsidRDefault="008312E7" w:rsidP="008312E7">
      <w:pPr>
        <w:pStyle w:val="a3"/>
        <w:ind w:left="14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8312E7" w:rsidRDefault="008312E7" w:rsidP="008312E7">
      <w:pPr>
        <w:pStyle w:val="a3"/>
        <w:ind w:left="142" w:right="-81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затвердити порядок денний та підтримати пропозицію.</w:t>
      </w:r>
    </w:p>
    <w:p w:rsidR="00676A34" w:rsidRPr="00E17BE2" w:rsidRDefault="008312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Голосували: </w:t>
      </w:r>
      <w:r>
        <w:rPr>
          <w:sz w:val="28"/>
          <w:szCs w:val="28"/>
        </w:rPr>
        <w:t xml:space="preserve">«ЗА» – одноголосно. </w:t>
      </w:r>
      <w:r>
        <w:rPr>
          <w:b/>
          <w:sz w:val="28"/>
          <w:szCs w:val="28"/>
        </w:rPr>
        <w:t>Рішення прийнято</w:t>
      </w:r>
    </w:p>
    <w:p w:rsidR="00E17BE2" w:rsidRPr="00E17BE2" w:rsidRDefault="00E17BE2" w:rsidP="00E17BE2">
      <w:pPr>
        <w:pStyle w:val="a3"/>
        <w:numPr>
          <w:ilvl w:val="0"/>
          <w:numId w:val="2"/>
        </w:numPr>
        <w:ind w:left="0" w:firstLine="0"/>
        <w:jc w:val="both"/>
        <w:rPr>
          <w:b/>
          <w:bCs/>
          <w:sz w:val="28"/>
          <w:szCs w:val="28"/>
        </w:rPr>
      </w:pPr>
      <w:r w:rsidRPr="00E17BE2">
        <w:rPr>
          <w:b/>
          <w:bCs/>
          <w:sz w:val="28"/>
          <w:szCs w:val="28"/>
        </w:rPr>
        <w:t>СЛУХАЛИ: Про перерозподіл видатків за економічною класифікацією на 2020 рік  головному розпоряднику обласного бюджету – обласній раді</w:t>
      </w:r>
    </w:p>
    <w:p w:rsidR="00E17BE2" w:rsidRDefault="00E17BE2" w:rsidP="00E17BE2">
      <w:pPr>
        <w:ind w:hanging="3180"/>
        <w:rPr>
          <w:rStyle w:val="a5"/>
          <w:b w:val="0"/>
          <w:bCs w:val="0"/>
          <w:sz w:val="28"/>
          <w:szCs w:val="28"/>
        </w:rPr>
      </w:pPr>
      <w:proofErr w:type="spellStart"/>
      <w:r>
        <w:rPr>
          <w:sz w:val="28"/>
          <w:szCs w:val="28"/>
        </w:rPr>
        <w:t>Інформу</w:t>
      </w:r>
      <w:proofErr w:type="spellEnd"/>
    </w:p>
    <w:tbl>
      <w:tblPr>
        <w:tblW w:w="9793" w:type="dxa"/>
        <w:tblLook w:val="00A0" w:firstRow="1" w:lastRow="0" w:firstColumn="1" w:lastColumn="0" w:noHBand="0" w:noVBand="0"/>
      </w:tblPr>
      <w:tblGrid>
        <w:gridCol w:w="3783"/>
        <w:gridCol w:w="6010"/>
      </w:tblGrid>
      <w:tr w:rsidR="00E17BE2" w:rsidRPr="0005541A" w:rsidTr="00E17BE2">
        <w:trPr>
          <w:trHeight w:val="1674"/>
        </w:trPr>
        <w:tc>
          <w:tcPr>
            <w:tcW w:w="3783" w:type="dxa"/>
          </w:tcPr>
          <w:p w:rsidR="00E17BE2" w:rsidRPr="003B246F" w:rsidRDefault="00E17BE2" w:rsidP="00E17BE2">
            <w:pPr>
              <w:jc w:val="both"/>
              <w:rPr>
                <w:bCs/>
                <w:sz w:val="28"/>
                <w:szCs w:val="28"/>
              </w:rPr>
            </w:pPr>
            <w:r w:rsidRPr="003B246F">
              <w:rPr>
                <w:bCs/>
                <w:sz w:val="28"/>
                <w:szCs w:val="28"/>
              </w:rPr>
              <w:t>Інформує:</w:t>
            </w:r>
          </w:p>
        </w:tc>
        <w:tc>
          <w:tcPr>
            <w:tcW w:w="6010" w:type="dxa"/>
          </w:tcPr>
          <w:p w:rsidR="00E17BE2" w:rsidRPr="003B246F" w:rsidRDefault="00E17BE2" w:rsidP="00E17BE2">
            <w:pPr>
              <w:pStyle w:val="a3"/>
              <w:tabs>
                <w:tab w:val="left" w:pos="5242"/>
              </w:tabs>
              <w:ind w:left="-56" w:firstLine="31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E17BE2">
              <w:rPr>
                <w:rStyle w:val="a5"/>
                <w:sz w:val="28"/>
                <w:szCs w:val="28"/>
              </w:rPr>
              <w:t xml:space="preserve">ГОЛІЦИНА-СЕНГЕТОВСЬКА </w:t>
            </w:r>
            <w:proofErr w:type="spellStart"/>
            <w:r w:rsidRPr="00E17BE2">
              <w:rPr>
                <w:rStyle w:val="a5"/>
                <w:sz w:val="28"/>
                <w:szCs w:val="28"/>
              </w:rPr>
              <w:t>Андреа</w:t>
            </w:r>
            <w:proofErr w:type="spellEnd"/>
            <w:r w:rsidRPr="00E17BE2">
              <w:rPr>
                <w:rStyle w:val="a5"/>
                <w:sz w:val="28"/>
                <w:szCs w:val="28"/>
              </w:rPr>
              <w:t xml:space="preserve"> Петрівна</w:t>
            </w:r>
            <w:r w:rsidRPr="00E17BE2">
              <w:rPr>
                <w:sz w:val="28"/>
                <w:szCs w:val="28"/>
              </w:rPr>
              <w:t xml:space="preserve"> – начальник </w:t>
            </w:r>
            <w:r>
              <w:rPr>
                <w:rStyle w:val="a5"/>
                <w:b w:val="0"/>
                <w:bCs w:val="0"/>
                <w:sz w:val="28"/>
                <w:szCs w:val="28"/>
              </w:rPr>
              <w:t xml:space="preserve">управління фінансового та </w:t>
            </w:r>
            <w:r w:rsidRPr="00E17BE2">
              <w:rPr>
                <w:rStyle w:val="a5"/>
                <w:b w:val="0"/>
                <w:bCs w:val="0"/>
                <w:sz w:val="28"/>
                <w:szCs w:val="28"/>
              </w:rPr>
              <w:t xml:space="preserve">адміністративно-господарського </w:t>
            </w:r>
            <w:r>
              <w:rPr>
                <w:rStyle w:val="a5"/>
                <w:b w:val="0"/>
                <w:bCs w:val="0"/>
                <w:sz w:val="28"/>
                <w:szCs w:val="28"/>
              </w:rPr>
              <w:t>забезпе</w:t>
            </w:r>
            <w:r w:rsidRPr="00E17BE2">
              <w:rPr>
                <w:rStyle w:val="a5"/>
                <w:b w:val="0"/>
                <w:bCs w:val="0"/>
                <w:sz w:val="28"/>
                <w:szCs w:val="28"/>
              </w:rPr>
              <w:t>чення виконавчого апарату обласної ради</w:t>
            </w:r>
          </w:p>
        </w:tc>
      </w:tr>
    </w:tbl>
    <w:p w:rsidR="00E17BE2" w:rsidRPr="00E17BE2" w:rsidRDefault="00E17BE2" w:rsidP="00E17BE2">
      <w:pPr>
        <w:jc w:val="both"/>
        <w:rPr>
          <w:sz w:val="28"/>
          <w:szCs w:val="28"/>
        </w:rPr>
      </w:pPr>
      <w:r w:rsidRPr="00E17BE2">
        <w:rPr>
          <w:b/>
          <w:bCs/>
          <w:sz w:val="28"/>
          <w:szCs w:val="28"/>
        </w:rPr>
        <w:t>СЛУХАЛИ:</w:t>
      </w:r>
      <w:r w:rsidRPr="00E17BE2">
        <w:rPr>
          <w:sz w:val="28"/>
          <w:szCs w:val="28"/>
        </w:rPr>
        <w:t xml:space="preserve"> Голіцина-</w:t>
      </w:r>
      <w:proofErr w:type="spellStart"/>
      <w:r w:rsidRPr="00E17BE2">
        <w:rPr>
          <w:sz w:val="28"/>
          <w:szCs w:val="28"/>
        </w:rPr>
        <w:t>Сенгетовська</w:t>
      </w:r>
      <w:proofErr w:type="spellEnd"/>
      <w:r w:rsidRPr="00E17BE2">
        <w:rPr>
          <w:sz w:val="28"/>
          <w:szCs w:val="28"/>
        </w:rPr>
        <w:t xml:space="preserve"> А.П. доповіла, що з метою ефективного використання коштів та недопущення виникнення кредиторської заборгованості необхідно </w:t>
      </w:r>
      <w:proofErr w:type="spellStart"/>
      <w:r w:rsidRPr="00E17BE2">
        <w:rPr>
          <w:sz w:val="28"/>
          <w:szCs w:val="28"/>
        </w:rPr>
        <w:t>внести</w:t>
      </w:r>
      <w:proofErr w:type="spellEnd"/>
      <w:r w:rsidRPr="00E17BE2">
        <w:rPr>
          <w:sz w:val="28"/>
          <w:szCs w:val="28"/>
        </w:rPr>
        <w:t xml:space="preserve"> зміни за економічною класифікацією видатків за КПКВК 0110150, а саме збільшити видатки за КЕКВ 2800 „Інші поточні видатки” на суму 15,0 </w:t>
      </w:r>
      <w:proofErr w:type="spellStart"/>
      <w:r w:rsidRPr="00E17BE2">
        <w:rPr>
          <w:sz w:val="28"/>
          <w:szCs w:val="28"/>
        </w:rPr>
        <w:t>тис.грн</w:t>
      </w:r>
      <w:proofErr w:type="spellEnd"/>
      <w:r w:rsidRPr="00E17BE2">
        <w:rPr>
          <w:sz w:val="28"/>
          <w:szCs w:val="28"/>
        </w:rPr>
        <w:t>. за рахунок зменшення на цю суму видатків по КЕКВ 2250 „Видатки на відрядження”.</w:t>
      </w:r>
    </w:p>
    <w:p w:rsidR="00E17BE2" w:rsidRPr="00E17BE2" w:rsidRDefault="00E17BE2" w:rsidP="00E17BE2">
      <w:pPr>
        <w:ind w:hanging="1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E17BE2">
        <w:rPr>
          <w:b/>
          <w:bCs/>
          <w:sz w:val="28"/>
          <w:szCs w:val="28"/>
        </w:rPr>
        <w:t xml:space="preserve">ВИРІШИЛИ: </w:t>
      </w:r>
      <w:r w:rsidRPr="00E17BE2">
        <w:rPr>
          <w:sz w:val="28"/>
          <w:szCs w:val="28"/>
        </w:rPr>
        <w:t>погодити обласній раді перерозподіл на 2020 рік видатків за економічною класифікацією.</w:t>
      </w:r>
    </w:p>
    <w:p w:rsidR="00E17BE2" w:rsidRPr="00E17BE2" w:rsidRDefault="00E17BE2" w:rsidP="00E17BE2">
      <w:pPr>
        <w:jc w:val="both"/>
        <w:rPr>
          <w:b/>
          <w:bCs/>
          <w:sz w:val="28"/>
          <w:szCs w:val="28"/>
        </w:rPr>
      </w:pPr>
      <w:r w:rsidRPr="00E17BE2">
        <w:rPr>
          <w:b/>
          <w:bCs/>
          <w:sz w:val="28"/>
          <w:szCs w:val="28"/>
        </w:rPr>
        <w:t xml:space="preserve"> Голосували: „За” – одноголосно. Рішення прийнято.</w:t>
      </w:r>
    </w:p>
    <w:p w:rsidR="008312E7" w:rsidRDefault="008312E7"/>
    <w:p w:rsidR="008312E7" w:rsidRDefault="008312E7"/>
    <w:p w:rsidR="008312E7" w:rsidRPr="00603E9D" w:rsidRDefault="008312E7" w:rsidP="008312E7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8312E7" w:rsidRDefault="008312E7" w:rsidP="008312E7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8312E7" w:rsidRDefault="008312E7" w:rsidP="008312E7">
      <w:pPr>
        <w:ind w:left="284" w:right="-81"/>
        <w:jc w:val="both"/>
        <w:rPr>
          <w:b/>
          <w:sz w:val="28"/>
          <w:szCs w:val="28"/>
        </w:rPr>
      </w:pPr>
    </w:p>
    <w:p w:rsidR="008312E7" w:rsidRDefault="008312E7" w:rsidP="00E17BE2">
      <w:pPr>
        <w:ind w:right="-81"/>
        <w:jc w:val="both"/>
        <w:rPr>
          <w:b/>
          <w:sz w:val="28"/>
          <w:szCs w:val="28"/>
        </w:rPr>
      </w:pPr>
    </w:p>
    <w:p w:rsidR="00E17BE2" w:rsidRDefault="00E17BE2" w:rsidP="00E17BE2">
      <w:pPr>
        <w:ind w:right="-81"/>
        <w:jc w:val="both"/>
        <w:rPr>
          <w:b/>
          <w:sz w:val="28"/>
          <w:szCs w:val="28"/>
        </w:rPr>
      </w:pPr>
    </w:p>
    <w:p w:rsidR="008312E7" w:rsidRPr="00E17BE2" w:rsidRDefault="008312E7" w:rsidP="00E17BE2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sectPr w:rsidR="008312E7" w:rsidRPr="00E17B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837A9"/>
    <w:multiLevelType w:val="hybridMultilevel"/>
    <w:tmpl w:val="7A2C7890"/>
    <w:lvl w:ilvl="0" w:tplc="39B4309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684E29"/>
    <w:multiLevelType w:val="hybridMultilevel"/>
    <w:tmpl w:val="425E67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7D"/>
    <w:rsid w:val="00606C7D"/>
    <w:rsid w:val="00676A34"/>
    <w:rsid w:val="008312E7"/>
    <w:rsid w:val="00E1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6D1F7"/>
  <w15:chartTrackingRefBased/>
  <w15:docId w15:val="{5C8D5077-6144-4824-8DC8-09052C657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2E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2E7"/>
    <w:pPr>
      <w:ind w:left="720"/>
      <w:contextualSpacing/>
    </w:pPr>
  </w:style>
  <w:style w:type="paragraph" w:customStyle="1" w:styleId="a4">
    <w:name w:val="Стиль Знак Знак Знак Знак"/>
    <w:basedOn w:val="a"/>
    <w:rsid w:val="00E17BE2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5">
    <w:name w:val="Strong"/>
    <w:qFormat/>
    <w:rsid w:val="00E17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1212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2</cp:revision>
  <dcterms:created xsi:type="dcterms:W3CDTF">2020-09-22T08:08:00Z</dcterms:created>
  <dcterms:modified xsi:type="dcterms:W3CDTF">2020-09-22T11:42:00Z</dcterms:modified>
</cp:coreProperties>
</file>