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34340" cy="594360"/>
            <wp:effectExtent l="0" t="0" r="3810" b="0"/>
            <wp:docPr id="1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Позачергова сесія  VІІ скликання</w:t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3473EB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FA7B60" w:rsidRPr="003473EB" w:rsidRDefault="00FA7B60" w:rsidP="003473EB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31"/>
        <w:gridCol w:w="3121"/>
        <w:gridCol w:w="3102"/>
      </w:tblGrid>
      <w:tr w:rsidR="00FA7B60" w:rsidRPr="003473EB" w:rsidTr="001B45A8">
        <w:tc>
          <w:tcPr>
            <w:tcW w:w="3260" w:type="dxa"/>
          </w:tcPr>
          <w:p w:rsidR="00FA7B60" w:rsidRPr="003473EB" w:rsidRDefault="000A6DE2" w:rsidP="0094185B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13.11.</w:t>
            </w:r>
            <w:r w:rsidR="00FA7B60" w:rsidRPr="003473E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2019</w:t>
            </w:r>
          </w:p>
        </w:tc>
        <w:tc>
          <w:tcPr>
            <w:tcW w:w="3260" w:type="dxa"/>
            <w:vAlign w:val="bottom"/>
          </w:tcPr>
          <w:p w:rsidR="00FA7B60" w:rsidRPr="003473EB" w:rsidRDefault="00FA7B60" w:rsidP="003473E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3473E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м. Ужгород</w:t>
            </w:r>
          </w:p>
        </w:tc>
        <w:tc>
          <w:tcPr>
            <w:tcW w:w="3261" w:type="dxa"/>
          </w:tcPr>
          <w:p w:rsidR="00FA7B60" w:rsidRPr="003473EB" w:rsidRDefault="00FA7B60" w:rsidP="003473E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3473E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</w:t>
            </w:r>
            <w:r w:rsidR="00BE6298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1598</w:t>
            </w:r>
            <w:bookmarkStart w:id="0" w:name="_GoBack"/>
            <w:bookmarkEnd w:id="0"/>
          </w:p>
        </w:tc>
      </w:tr>
    </w:tbl>
    <w:p w:rsidR="00FA7B60" w:rsidRPr="003473EB" w:rsidRDefault="00FA7B60" w:rsidP="003473E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Pr="003473EB" w:rsidRDefault="00FA7B60" w:rsidP="003473E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Про Звернення Закарпатської обласної</w:t>
      </w:r>
    </w:p>
    <w:p w:rsidR="003473EB" w:rsidRPr="003473EB" w:rsidRDefault="003473EB" w:rsidP="003473E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>р</w:t>
      </w:r>
      <w:r w:rsidR="00FA7B60" w:rsidRPr="003473EB">
        <w:rPr>
          <w:rFonts w:ascii="Times New Roman" w:hAnsi="Times New Roman"/>
          <w:b/>
          <w:sz w:val="28"/>
          <w:szCs w:val="28"/>
          <w:lang w:val="uk-UA"/>
        </w:rPr>
        <w:t>ади</w:t>
      </w:r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A7B60" w:rsidRPr="003473EB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E3682E" w:rsidRPr="003473EB">
        <w:rPr>
          <w:rFonts w:ascii="Times New Roman" w:hAnsi="Times New Roman"/>
          <w:b/>
          <w:sz w:val="28"/>
          <w:szCs w:val="28"/>
          <w:lang w:val="uk-UA"/>
        </w:rPr>
        <w:t xml:space="preserve">відкриття пункту пропуску </w:t>
      </w:r>
    </w:p>
    <w:p w:rsidR="00FA7B60" w:rsidRPr="003473EB" w:rsidRDefault="00E3682E" w:rsidP="003473E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«Велика </w:t>
      </w:r>
      <w:proofErr w:type="spellStart"/>
      <w:r w:rsidRPr="003473EB">
        <w:rPr>
          <w:rFonts w:ascii="Times New Roman" w:hAnsi="Times New Roman"/>
          <w:b/>
          <w:sz w:val="28"/>
          <w:szCs w:val="28"/>
          <w:lang w:val="uk-UA"/>
        </w:rPr>
        <w:t>Паладь</w:t>
      </w:r>
      <w:proofErr w:type="spellEnd"/>
      <w:r w:rsidRPr="003473EB">
        <w:rPr>
          <w:rFonts w:ascii="Times New Roman" w:hAnsi="Times New Roman"/>
          <w:b/>
          <w:sz w:val="28"/>
          <w:szCs w:val="28"/>
          <w:lang w:val="uk-UA"/>
        </w:rPr>
        <w:t xml:space="preserve"> – </w:t>
      </w:r>
      <w:proofErr w:type="spellStart"/>
      <w:r w:rsidRPr="003473EB">
        <w:rPr>
          <w:rFonts w:ascii="Times New Roman" w:hAnsi="Times New Roman"/>
          <w:b/>
          <w:sz w:val="28"/>
          <w:szCs w:val="28"/>
          <w:lang w:val="uk-UA"/>
        </w:rPr>
        <w:t>Нодьгодош</w:t>
      </w:r>
      <w:proofErr w:type="spellEnd"/>
      <w:r w:rsidRPr="003473E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A7B60" w:rsidRPr="003473EB" w:rsidRDefault="00FA7B60" w:rsidP="003473E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7B60" w:rsidRPr="003473EB" w:rsidRDefault="00FA7B60" w:rsidP="003473E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473EB">
        <w:rPr>
          <w:rFonts w:ascii="Times New Roman" w:hAnsi="Times New Roman"/>
          <w:sz w:val="28"/>
          <w:szCs w:val="28"/>
          <w:lang w:val="uk-UA"/>
        </w:rPr>
        <w:t xml:space="preserve">Відповідно до частини 2 статті 43 Закону України «Про місцеве самоврядування в Україні», враховуючи численні звернення органів місцевого самоврядування області, обласна рада </w:t>
      </w:r>
      <w:r w:rsidRPr="003473EB">
        <w:rPr>
          <w:rFonts w:ascii="Times New Roman" w:hAnsi="Times New Roman"/>
          <w:b/>
          <w:bCs/>
          <w:sz w:val="28"/>
          <w:szCs w:val="28"/>
          <w:lang w:val="uk-UA"/>
        </w:rPr>
        <w:t>в и р і ш и л а</w:t>
      </w:r>
      <w:r w:rsidRPr="003473EB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FA7B60" w:rsidRPr="003473EB" w:rsidRDefault="00FA7B60" w:rsidP="003473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7B60" w:rsidRPr="0094185B" w:rsidRDefault="00FA7B60" w:rsidP="0094185B">
      <w:pPr>
        <w:pStyle w:val="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3473EB">
        <w:rPr>
          <w:szCs w:val="28"/>
        </w:rPr>
        <w:t xml:space="preserve">Звернутися до </w:t>
      </w:r>
      <w:r w:rsidR="00B2174A" w:rsidRPr="003473EB">
        <w:rPr>
          <w:szCs w:val="28"/>
        </w:rPr>
        <w:t>Кабінету М</w:t>
      </w:r>
      <w:r w:rsidRPr="003473EB">
        <w:rPr>
          <w:szCs w:val="28"/>
        </w:rPr>
        <w:t xml:space="preserve">іністрів України  щодо </w:t>
      </w:r>
      <w:r w:rsidR="00B2174A" w:rsidRPr="003473EB">
        <w:rPr>
          <w:szCs w:val="28"/>
        </w:rPr>
        <w:t>вжиття заходів із відкриття пункту пропуску</w:t>
      </w:r>
      <w:r w:rsidR="00E3682E" w:rsidRPr="003473EB">
        <w:rPr>
          <w:szCs w:val="28"/>
        </w:rPr>
        <w:t xml:space="preserve"> «Велика </w:t>
      </w:r>
      <w:proofErr w:type="spellStart"/>
      <w:r w:rsidR="00E3682E" w:rsidRPr="003473EB">
        <w:rPr>
          <w:szCs w:val="28"/>
        </w:rPr>
        <w:t>Паладь</w:t>
      </w:r>
      <w:proofErr w:type="spellEnd"/>
      <w:r w:rsidR="00E3682E" w:rsidRPr="003473EB">
        <w:rPr>
          <w:szCs w:val="28"/>
        </w:rPr>
        <w:t xml:space="preserve"> – </w:t>
      </w:r>
      <w:proofErr w:type="spellStart"/>
      <w:r w:rsidR="00E3682E" w:rsidRPr="003473EB">
        <w:rPr>
          <w:szCs w:val="28"/>
        </w:rPr>
        <w:t>Нодьгодош</w:t>
      </w:r>
      <w:proofErr w:type="spellEnd"/>
      <w:r w:rsidR="00E3682E" w:rsidRPr="003473EB">
        <w:rPr>
          <w:szCs w:val="28"/>
        </w:rPr>
        <w:t xml:space="preserve">» </w:t>
      </w:r>
      <w:r w:rsidR="0094185B">
        <w:rPr>
          <w:rStyle w:val="3"/>
          <w:b w:val="0"/>
          <w:bCs w:val="0"/>
          <w:color w:val="000000"/>
          <w:szCs w:val="28"/>
        </w:rPr>
        <w:t>через державний кордон</w:t>
      </w:r>
      <w:r w:rsidR="0094185B" w:rsidRPr="00E3682E">
        <w:rPr>
          <w:rStyle w:val="3"/>
          <w:b w:val="0"/>
          <w:bCs w:val="0"/>
          <w:color w:val="000000"/>
          <w:szCs w:val="28"/>
        </w:rPr>
        <w:t xml:space="preserve"> між Україною та Уго</w:t>
      </w:r>
      <w:r w:rsidR="00FE546D">
        <w:rPr>
          <w:rStyle w:val="3"/>
          <w:b w:val="0"/>
          <w:bCs w:val="0"/>
          <w:color w:val="000000"/>
          <w:szCs w:val="28"/>
        </w:rPr>
        <w:t>рщиною</w:t>
      </w:r>
      <w:r w:rsidR="0094185B" w:rsidRPr="0094185B">
        <w:rPr>
          <w:szCs w:val="28"/>
        </w:rPr>
        <w:t xml:space="preserve"> </w:t>
      </w:r>
      <w:r w:rsidRPr="0094185B">
        <w:rPr>
          <w:szCs w:val="28"/>
        </w:rPr>
        <w:t>(</w:t>
      </w:r>
      <w:r w:rsidR="0094185B">
        <w:rPr>
          <w:szCs w:val="28"/>
        </w:rPr>
        <w:t xml:space="preserve">текст Звернення </w:t>
      </w:r>
      <w:r w:rsidRPr="0094185B">
        <w:rPr>
          <w:szCs w:val="28"/>
        </w:rPr>
        <w:t xml:space="preserve">додається). </w:t>
      </w:r>
    </w:p>
    <w:p w:rsidR="007419A8" w:rsidRPr="003473EB" w:rsidRDefault="007419A8" w:rsidP="003473EB">
      <w:pPr>
        <w:pStyle w:val="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>
        <w:t>Надіслати це Звернення народним депутатам України від Закарпатської області.</w:t>
      </w:r>
    </w:p>
    <w:p w:rsidR="00FA7B60" w:rsidRPr="003473EB" w:rsidRDefault="00FA7B60" w:rsidP="003473EB">
      <w:pPr>
        <w:pStyle w:val="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3473EB">
        <w:rPr>
          <w:szCs w:val="28"/>
        </w:rPr>
        <w:t xml:space="preserve">Контроль за виконанням цього рішення покласти на постійні комісії обласної ради. </w:t>
      </w:r>
    </w:p>
    <w:p w:rsidR="00FA7B60" w:rsidRDefault="00FA7B60" w:rsidP="003473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419A8" w:rsidRPr="003473EB" w:rsidRDefault="007419A8" w:rsidP="003473E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A7B60" w:rsidRPr="003473EB" w:rsidRDefault="00FA7B60" w:rsidP="00FA7B6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473EB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                    М. </w:t>
      </w:r>
      <w:proofErr w:type="spellStart"/>
      <w:r w:rsidRPr="003473EB">
        <w:rPr>
          <w:rFonts w:ascii="Times New Roman" w:hAnsi="Times New Roman"/>
          <w:b/>
          <w:bCs/>
          <w:sz w:val="28"/>
          <w:szCs w:val="28"/>
          <w:lang w:val="uk-UA"/>
        </w:rPr>
        <w:t>Рівіс</w:t>
      </w:r>
      <w:proofErr w:type="spellEnd"/>
    </w:p>
    <w:p w:rsidR="00FA7B60" w:rsidRPr="00E3682E" w:rsidRDefault="00FA7B60" w:rsidP="00FA7B60">
      <w:pPr>
        <w:rPr>
          <w:lang w:val="uk-UA"/>
        </w:rPr>
      </w:pPr>
    </w:p>
    <w:p w:rsidR="00FA7B60" w:rsidRPr="00E3682E" w:rsidRDefault="00FA7B60" w:rsidP="00FA7B60">
      <w:pPr>
        <w:rPr>
          <w:lang w:val="uk-UA"/>
        </w:rPr>
      </w:pPr>
    </w:p>
    <w:p w:rsidR="00FA7B60" w:rsidRPr="00E3682E" w:rsidRDefault="00FA7B60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FA7B60" w:rsidRPr="00E3682E" w:rsidRDefault="00FA7B60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FA7B60" w:rsidRDefault="00FA7B60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0A6DE2" w:rsidRDefault="000A6DE2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473EB" w:rsidRDefault="003473EB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0A6DE2" w:rsidRDefault="000A6DE2" w:rsidP="0094185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C1136" w:rsidRDefault="002C1136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3682E">
        <w:rPr>
          <w:rFonts w:ascii="Times New Roman" w:hAnsi="Times New Roman"/>
          <w:b/>
          <w:sz w:val="28"/>
          <w:szCs w:val="28"/>
          <w:lang w:val="uk-UA"/>
        </w:rPr>
        <w:t>Кабінет Міністрів України</w:t>
      </w:r>
    </w:p>
    <w:p w:rsidR="000A6DE2" w:rsidRPr="00E3682E" w:rsidRDefault="000A6DE2" w:rsidP="002C113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2C1136" w:rsidRPr="00E3682E" w:rsidRDefault="002C1136" w:rsidP="00D412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5A81" w:rsidRPr="00E3682E" w:rsidRDefault="00433521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3473EB">
        <w:rPr>
          <w:rFonts w:ascii="Times New Roman" w:hAnsi="Times New Roman"/>
          <w:sz w:val="28"/>
          <w:szCs w:val="28"/>
          <w:lang w:val="uk-UA"/>
        </w:rPr>
        <w:t>цей час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пункти пропуску на українсько-угорському кордоні визначені Угодою між Кабінетом Міністрів України та Урядом Угорщини про контроль прикордонного руху в пунктах пропуску через державний кордон для автомобільного та залізничного сполучення, підписаною 04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 травня </w:t>
      </w:r>
      <w:r w:rsidRPr="00E3682E">
        <w:rPr>
          <w:rFonts w:ascii="Times New Roman" w:hAnsi="Times New Roman"/>
          <w:sz w:val="28"/>
          <w:szCs w:val="28"/>
          <w:lang w:val="uk-UA"/>
        </w:rPr>
        <w:t>2012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у м. Києві (далі – Угода </w:t>
      </w:r>
      <w:r w:rsidRPr="00E3682E">
        <w:rPr>
          <w:rFonts w:ascii="Times New Roman" w:hAnsi="Times New Roman"/>
          <w:bCs/>
          <w:sz w:val="28"/>
          <w:szCs w:val="28"/>
          <w:lang w:val="uk-UA"/>
        </w:rPr>
        <w:t>про контроль прикордонного руху</w:t>
      </w:r>
      <w:r w:rsidRPr="00E3682E">
        <w:rPr>
          <w:rFonts w:ascii="Times New Roman" w:hAnsi="Times New Roman"/>
          <w:sz w:val="28"/>
          <w:szCs w:val="28"/>
          <w:lang w:val="uk-UA"/>
        </w:rPr>
        <w:t>).</w:t>
      </w:r>
    </w:p>
    <w:p w:rsidR="00433521" w:rsidRPr="00E3682E" w:rsidRDefault="00433521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>28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 березня </w:t>
      </w:r>
      <w:r w:rsidRPr="00E3682E">
        <w:rPr>
          <w:rFonts w:ascii="Times New Roman" w:hAnsi="Times New Roman"/>
          <w:sz w:val="28"/>
          <w:szCs w:val="28"/>
          <w:lang w:val="uk-UA"/>
        </w:rPr>
        <w:t>2013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у м. Будапешт п</w:t>
      </w:r>
      <w:r w:rsidR="002C1136" w:rsidRPr="00E3682E">
        <w:rPr>
          <w:rFonts w:ascii="Times New Roman" w:hAnsi="Times New Roman"/>
          <w:sz w:val="28"/>
          <w:szCs w:val="28"/>
          <w:lang w:val="uk-UA"/>
        </w:rPr>
        <w:t>рем’єр-міністр</w:t>
      </w:r>
      <w:r w:rsidR="008F6F4D">
        <w:rPr>
          <w:rFonts w:ascii="Times New Roman" w:hAnsi="Times New Roman"/>
          <w:sz w:val="28"/>
          <w:szCs w:val="28"/>
          <w:lang w:val="uk-UA"/>
        </w:rPr>
        <w:t>и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Угорщини та України підписа</w:t>
      </w:r>
      <w:r w:rsidR="008F6F4D">
        <w:rPr>
          <w:rFonts w:ascii="Times New Roman" w:hAnsi="Times New Roman"/>
          <w:sz w:val="28"/>
          <w:szCs w:val="28"/>
          <w:lang w:val="uk-UA"/>
        </w:rPr>
        <w:t>ли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Декларацію наміру щодо комплексного розвитку автодорожніх пунктів перетину державного кордону між Угорщиною та Україною, згідно </w:t>
      </w:r>
      <w:r w:rsidR="002949C1" w:rsidRPr="00E3682E"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E3682E">
        <w:rPr>
          <w:rFonts w:ascii="Times New Roman" w:hAnsi="Times New Roman"/>
          <w:sz w:val="28"/>
          <w:szCs w:val="28"/>
          <w:lang w:val="uk-UA"/>
        </w:rPr>
        <w:t>яко</w:t>
      </w:r>
      <w:r w:rsidR="002949C1" w:rsidRPr="00E3682E">
        <w:rPr>
          <w:rFonts w:ascii="Times New Roman" w:hAnsi="Times New Roman"/>
          <w:sz w:val="28"/>
          <w:szCs w:val="28"/>
          <w:lang w:val="uk-UA"/>
        </w:rPr>
        <w:t>ю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сторони зобов’язались реалізувати низку заходів щодо розвитку мережі пунктів перетину кордону. Пунктом 4 Декларації визначено </w:t>
      </w:r>
      <w:r w:rsidR="002949C1" w:rsidRPr="00E3682E">
        <w:rPr>
          <w:rFonts w:ascii="Times New Roman" w:hAnsi="Times New Roman"/>
          <w:sz w:val="28"/>
          <w:szCs w:val="28"/>
          <w:lang w:val="uk-UA"/>
        </w:rPr>
        <w:t>у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термін до 31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2014 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E3682E">
        <w:rPr>
          <w:rFonts w:ascii="Times New Roman" w:hAnsi="Times New Roman"/>
          <w:sz w:val="28"/>
          <w:szCs w:val="28"/>
          <w:lang w:val="uk-UA"/>
        </w:rPr>
        <w:t>передати в експлуатацію три нових контрольно-пропускних пунк</w:t>
      </w:r>
      <w:r w:rsidR="003473EB">
        <w:rPr>
          <w:rFonts w:ascii="Times New Roman" w:hAnsi="Times New Roman"/>
          <w:sz w:val="28"/>
          <w:szCs w:val="28"/>
          <w:lang w:val="uk-UA"/>
        </w:rPr>
        <w:t xml:space="preserve">ти в місцевостях, серед яких і </w:t>
      </w: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t>Nagyhódos</w:t>
      </w:r>
      <w:proofErr w:type="spellEnd"/>
      <w:r w:rsidRPr="00E3682E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t>Нодьгодош</w:t>
      </w:r>
      <w:proofErr w:type="spellEnd"/>
      <w:r w:rsidRPr="00E3682E">
        <w:rPr>
          <w:rFonts w:ascii="Times New Roman" w:hAnsi="Times New Roman"/>
          <w:sz w:val="28"/>
          <w:szCs w:val="28"/>
          <w:lang w:val="uk-UA"/>
        </w:rPr>
        <w:t>) –</w:t>
      </w:r>
      <w:r w:rsidR="002949C1" w:rsidRPr="00E3682E">
        <w:rPr>
          <w:rFonts w:ascii="Times New Roman" w:hAnsi="Times New Roman"/>
          <w:sz w:val="28"/>
          <w:szCs w:val="28"/>
          <w:lang w:val="uk-UA"/>
        </w:rPr>
        <w:t xml:space="preserve"> Велика </w:t>
      </w:r>
      <w:proofErr w:type="spellStart"/>
      <w:r w:rsidR="002949C1" w:rsidRPr="00E3682E">
        <w:rPr>
          <w:rFonts w:ascii="Times New Roman" w:hAnsi="Times New Roman"/>
          <w:sz w:val="28"/>
          <w:szCs w:val="28"/>
          <w:lang w:val="uk-UA"/>
        </w:rPr>
        <w:t>Паладь</w:t>
      </w:r>
      <w:proofErr w:type="spellEnd"/>
      <w:r w:rsidR="002949C1" w:rsidRPr="00E3682E">
        <w:rPr>
          <w:rFonts w:ascii="Times New Roman" w:hAnsi="Times New Roman"/>
          <w:sz w:val="28"/>
          <w:szCs w:val="28"/>
          <w:lang w:val="uk-UA"/>
        </w:rPr>
        <w:t>.</w:t>
      </w:r>
    </w:p>
    <w:p w:rsidR="002C1136" w:rsidRPr="00E3682E" w:rsidRDefault="00151596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>Здійснення контрольних процедур було передбачено на угорській стороні кордону. Угорська Сторона зобов’язується здійснити підготовчі робо</w:t>
      </w:r>
      <w:r w:rsidR="006F6499">
        <w:rPr>
          <w:rFonts w:ascii="Times New Roman" w:hAnsi="Times New Roman"/>
          <w:sz w:val="28"/>
          <w:szCs w:val="28"/>
          <w:lang w:val="uk-UA"/>
        </w:rPr>
        <w:t>ти і побудувати інфраструктуру з</w:t>
      </w:r>
      <w:r w:rsidRPr="00E3682E">
        <w:rPr>
          <w:rFonts w:ascii="Times New Roman" w:hAnsi="Times New Roman"/>
          <w:sz w:val="28"/>
          <w:szCs w:val="28"/>
          <w:lang w:val="uk-UA"/>
        </w:rPr>
        <w:t>а власні кошти.</w:t>
      </w:r>
    </w:p>
    <w:p w:rsidR="00FA7B60" w:rsidRPr="00E3682E" w:rsidRDefault="00151596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 xml:space="preserve">Згідно зі змінами до Кодексу Шенгенських кордонів від 2014 року є можливість спільного прикордонного і митного контрою між Україною та сусідніми країнами-членами ЄС. </w:t>
      </w:r>
    </w:p>
    <w:p w:rsidR="00151596" w:rsidRPr="00E3682E" w:rsidRDefault="00151596" w:rsidP="003473EB">
      <w:pPr>
        <w:spacing w:line="240" w:lineRule="auto"/>
        <w:ind w:firstLine="720"/>
        <w:contextualSpacing/>
        <w:jc w:val="both"/>
        <w:rPr>
          <w:rStyle w:val="21"/>
          <w:rFonts w:ascii="Times New Roman" w:hAnsi="Times New Roman"/>
          <w:sz w:val="28"/>
          <w:szCs w:val="28"/>
          <w:shd w:val="clear" w:color="auto" w:fill="auto"/>
          <w:lang w:val="uk-UA"/>
        </w:rPr>
      </w:pPr>
      <w:r w:rsidRPr="00E3682E">
        <w:rPr>
          <w:rStyle w:val="4"/>
          <w:rFonts w:ascii="Times New Roman" w:hAnsi="Times New Roman"/>
          <w:i w:val="0"/>
          <w:iCs w:val="0"/>
          <w:color w:val="000000"/>
          <w:sz w:val="28"/>
          <w:szCs w:val="28"/>
          <w:lang w:val="uk-UA"/>
        </w:rPr>
        <w:t>24</w:t>
      </w:r>
      <w:r w:rsidR="006F6499">
        <w:rPr>
          <w:rStyle w:val="4"/>
          <w:rFonts w:ascii="Times New Roman" w:hAnsi="Times New Roman"/>
          <w:i w:val="0"/>
          <w:iCs w:val="0"/>
          <w:color w:val="000000"/>
          <w:sz w:val="28"/>
          <w:szCs w:val="28"/>
          <w:lang w:val="uk-UA"/>
        </w:rPr>
        <w:t xml:space="preserve"> листопада </w:t>
      </w:r>
      <w:r w:rsidRPr="00E3682E">
        <w:rPr>
          <w:rStyle w:val="4"/>
          <w:rFonts w:ascii="Times New Roman" w:hAnsi="Times New Roman"/>
          <w:i w:val="0"/>
          <w:iCs w:val="0"/>
          <w:color w:val="000000"/>
          <w:sz w:val="28"/>
          <w:szCs w:val="28"/>
          <w:lang w:val="uk-UA"/>
        </w:rPr>
        <w:t xml:space="preserve">2016 </w:t>
      </w:r>
      <w:r w:rsidR="006F6499">
        <w:rPr>
          <w:rStyle w:val="4"/>
          <w:rFonts w:ascii="Times New Roman" w:hAnsi="Times New Roman"/>
          <w:i w:val="0"/>
          <w:iCs w:val="0"/>
          <w:color w:val="000000"/>
          <w:sz w:val="28"/>
          <w:szCs w:val="28"/>
          <w:lang w:val="uk-UA"/>
        </w:rPr>
        <w:t xml:space="preserve">року </w:t>
      </w:r>
      <w:r w:rsidR="006F6499">
        <w:rPr>
          <w:rFonts w:ascii="Times New Roman" w:hAnsi="Times New Roman"/>
          <w:sz w:val="28"/>
          <w:szCs w:val="28"/>
          <w:lang w:val="uk-UA"/>
        </w:rPr>
        <w:t>в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м. Будапешт </w:t>
      </w:r>
      <w:r w:rsidRPr="00E3682E">
        <w:rPr>
          <w:rStyle w:val="21"/>
          <w:rFonts w:ascii="Times New Roman" w:hAnsi="Times New Roman"/>
          <w:sz w:val="28"/>
          <w:szCs w:val="28"/>
          <w:lang w:val="uk-UA"/>
        </w:rPr>
        <w:t xml:space="preserve">Прем'єр-міністр України і Прем'єр-міністр Угорщини підписали </w:t>
      </w:r>
      <w:r w:rsidRPr="00E3682E">
        <w:rPr>
          <w:rStyle w:val="3"/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>Протокол про наміри щодо всебічного розвитку пунктів пропуску та інфраструктури па державному кордоні між Україною та Уго</w:t>
      </w:r>
      <w:r w:rsidR="002C1136" w:rsidRPr="00E3682E">
        <w:rPr>
          <w:rStyle w:val="3"/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>рщиною. Згідно з пунктом</w:t>
      </w:r>
      <w:r w:rsidRPr="00E3682E">
        <w:rPr>
          <w:rStyle w:val="3"/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 xml:space="preserve"> 4 Протоколу</w:t>
      </w:r>
      <w:r w:rsidRPr="00E3682E">
        <w:rPr>
          <w:rStyle w:val="3"/>
          <w:rFonts w:ascii="Times New Roman" w:hAnsi="Times New Roman"/>
          <w:bCs w:val="0"/>
          <w:color w:val="000000"/>
          <w:sz w:val="28"/>
          <w:szCs w:val="28"/>
          <w:lang w:val="uk-UA"/>
        </w:rPr>
        <w:t xml:space="preserve"> </w:t>
      </w:r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6F6499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 xml:space="preserve">горська Сторона проінформувала </w:t>
      </w:r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 xml:space="preserve">Українську Сторону, що вона завершила будівництво дороги між </w:t>
      </w:r>
      <w:proofErr w:type="spellStart"/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Н</w:t>
      </w:r>
      <w:r w:rsidR="008F6F4D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о</w:t>
      </w:r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дьгодош</w:t>
      </w:r>
      <w:proofErr w:type="spellEnd"/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 xml:space="preserve">-Велика </w:t>
      </w:r>
      <w:proofErr w:type="spellStart"/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Паладь</w:t>
      </w:r>
      <w:proofErr w:type="spellEnd"/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, яка ве</w:t>
      </w:r>
      <w:r w:rsidR="002C1136"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де до кордону з угорського боку,</w:t>
      </w:r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 xml:space="preserve"> і бере на себе витрати, пов’язані з введенням </w:t>
      </w:r>
      <w:r w:rsidR="000A6DE2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пункту пропуску</w:t>
      </w:r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 xml:space="preserve"> в </w:t>
      </w:r>
      <w:r w:rsidRPr="00E3682E">
        <w:rPr>
          <w:rStyle w:val="23"/>
          <w:rFonts w:ascii="Times New Roman" w:hAnsi="Times New Roman"/>
          <w:b w:val="0"/>
          <w:sz w:val="28"/>
          <w:szCs w:val="28"/>
        </w:rPr>
        <w:t xml:space="preserve">експлуатацію у першій половині </w:t>
      </w:r>
      <w:r w:rsidRPr="00E3682E">
        <w:rPr>
          <w:rStyle w:val="213pt"/>
          <w:color w:val="000000"/>
          <w:sz w:val="28"/>
          <w:szCs w:val="28"/>
          <w:lang w:val="uk-UA"/>
        </w:rPr>
        <w:t>2018</w:t>
      </w:r>
      <w:r w:rsidRPr="00E3682E">
        <w:rPr>
          <w:rStyle w:val="23"/>
          <w:rFonts w:ascii="Times New Roman" w:hAnsi="Times New Roman"/>
          <w:sz w:val="28"/>
          <w:szCs w:val="28"/>
        </w:rPr>
        <w:t xml:space="preserve"> </w:t>
      </w:r>
      <w:r w:rsidRPr="00E3682E">
        <w:rPr>
          <w:rStyle w:val="23"/>
          <w:rFonts w:ascii="Times New Roman" w:hAnsi="Times New Roman"/>
          <w:b w:val="0"/>
          <w:sz w:val="28"/>
          <w:szCs w:val="28"/>
        </w:rPr>
        <w:t>року та розбудови інфраструктури</w:t>
      </w:r>
      <w:r w:rsidRPr="00E3682E">
        <w:rPr>
          <w:rStyle w:val="23"/>
          <w:rFonts w:ascii="Times New Roman" w:hAnsi="Times New Roman"/>
          <w:sz w:val="28"/>
          <w:szCs w:val="28"/>
        </w:rPr>
        <w:t xml:space="preserve"> </w:t>
      </w:r>
      <w:r w:rsidRPr="00E3682E">
        <w:rPr>
          <w:rStyle w:val="21"/>
          <w:rFonts w:ascii="Times New Roman" w:hAnsi="Times New Roman"/>
          <w:color w:val="000000"/>
          <w:sz w:val="28"/>
          <w:szCs w:val="28"/>
          <w:lang w:val="uk-UA"/>
        </w:rPr>
        <w:t>прикордонного контролю з угорського боку.</w:t>
      </w:r>
    </w:p>
    <w:p w:rsidR="00151596" w:rsidRDefault="008F6F4D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 xml:space="preserve">18 </w:t>
      </w:r>
      <w:r>
        <w:rPr>
          <w:rFonts w:ascii="Times New Roman" w:hAnsi="Times New Roman"/>
          <w:sz w:val="28"/>
          <w:szCs w:val="28"/>
          <w:lang w:val="uk-UA"/>
        </w:rPr>
        <w:t>по 19 жовтня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2017 року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 xml:space="preserve"> у </w:t>
      </w:r>
      <w:r w:rsidR="000A0185" w:rsidRPr="00E3682E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="000A0185" w:rsidRPr="00E3682E">
        <w:rPr>
          <w:rFonts w:ascii="Times New Roman" w:hAnsi="Times New Roman"/>
          <w:sz w:val="28"/>
          <w:szCs w:val="28"/>
          <w:lang w:val="uk-UA"/>
        </w:rPr>
        <w:t>Яноші</w:t>
      </w:r>
      <w:proofErr w:type="spellEnd"/>
      <w:r w:rsidR="000A0185" w:rsidRPr="00E368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>Закарпатської област</w:t>
      </w:r>
      <w:r>
        <w:rPr>
          <w:rFonts w:ascii="Times New Roman" w:hAnsi="Times New Roman"/>
          <w:sz w:val="28"/>
          <w:szCs w:val="28"/>
          <w:lang w:val="uk-UA"/>
        </w:rPr>
        <w:t>і проходила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 xml:space="preserve"> зустріч експертів у складі Урядови</w:t>
      </w:r>
      <w:r>
        <w:rPr>
          <w:rFonts w:ascii="Times New Roman" w:hAnsi="Times New Roman"/>
          <w:sz w:val="28"/>
          <w:szCs w:val="28"/>
          <w:lang w:val="uk-UA"/>
        </w:rPr>
        <w:t>х делегацій України та Угорщини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 xml:space="preserve"> з питань запровадження спільного контролю та функціонування пунктів пропуску на українсько-угорському кордоні. </w:t>
      </w:r>
      <w:r w:rsidR="000A0185" w:rsidRPr="00E3682E">
        <w:rPr>
          <w:rFonts w:ascii="Times New Roman" w:hAnsi="Times New Roman"/>
          <w:sz w:val="28"/>
          <w:szCs w:val="28"/>
          <w:lang w:val="uk-UA"/>
        </w:rPr>
        <w:t>Сторони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 xml:space="preserve"> постатейно обговорили проект Угоди </w:t>
      </w:r>
      <w:r w:rsidR="00151596" w:rsidRPr="00E3682E">
        <w:rPr>
          <w:rFonts w:ascii="Times New Roman" w:hAnsi="Times New Roman"/>
          <w:bCs/>
          <w:sz w:val="28"/>
          <w:szCs w:val="28"/>
          <w:lang w:val="uk-UA"/>
        </w:rPr>
        <w:t xml:space="preserve">між Кабінетом Міністрів України і Урядом Угорщини про внесення змін до 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 xml:space="preserve">Угоди </w:t>
      </w:r>
      <w:r w:rsidR="00151596" w:rsidRPr="00E3682E">
        <w:rPr>
          <w:rFonts w:ascii="Times New Roman" w:hAnsi="Times New Roman"/>
          <w:bCs/>
          <w:sz w:val="28"/>
          <w:szCs w:val="28"/>
          <w:lang w:val="uk-UA"/>
        </w:rPr>
        <w:t xml:space="preserve">про контроль прикордонного руху. Зокрема, узгоджено редакцію ст. 1 проекту, згідно з якою сторони домовились </w:t>
      </w:r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>«</w:t>
      </w:r>
      <w:r w:rsidR="00151596" w:rsidRPr="00E3682E">
        <w:rPr>
          <w:rFonts w:ascii="Times New Roman" w:hAnsi="Times New Roman"/>
          <w:i/>
          <w:sz w:val="28"/>
          <w:szCs w:val="28"/>
          <w:lang w:val="uk-UA"/>
        </w:rPr>
        <w:t xml:space="preserve">Доповнити Угоду про контроль прикордонного руху Статтею 13А такого змісту: </w:t>
      </w:r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 xml:space="preserve">«Стаття 13А Спільний пункт пропуску через державний кордон для автомобільного сполучення «Велика </w:t>
      </w:r>
      <w:proofErr w:type="spellStart"/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>Паладь</w:t>
      </w:r>
      <w:proofErr w:type="spellEnd"/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 xml:space="preserve"> – </w:t>
      </w:r>
      <w:proofErr w:type="spellStart"/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>Н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о</w:t>
      </w:r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>дьгодош</w:t>
      </w:r>
      <w:proofErr w:type="spellEnd"/>
      <w:r w:rsidR="00151596" w:rsidRPr="00E3682E">
        <w:rPr>
          <w:rFonts w:ascii="Times New Roman" w:hAnsi="Times New Roman"/>
          <w:bCs/>
          <w:i/>
          <w:sz w:val="28"/>
          <w:szCs w:val="28"/>
          <w:lang w:val="uk-UA"/>
        </w:rPr>
        <w:t>»…»</w:t>
      </w:r>
      <w:r w:rsidR="00151596" w:rsidRPr="00E3682E">
        <w:rPr>
          <w:rFonts w:ascii="Times New Roman" w:hAnsi="Times New Roman"/>
          <w:bCs/>
          <w:sz w:val="28"/>
          <w:szCs w:val="28"/>
          <w:lang w:val="uk-UA" w:eastAsia="en-US"/>
        </w:rPr>
        <w:t xml:space="preserve">. Також </w:t>
      </w:r>
      <w:r w:rsidR="00151596" w:rsidRPr="00E3682E">
        <w:rPr>
          <w:rFonts w:ascii="Times New Roman" w:hAnsi="Times New Roman"/>
          <w:bCs/>
          <w:sz w:val="28"/>
          <w:szCs w:val="28"/>
          <w:lang w:val="uk-UA"/>
        </w:rPr>
        <w:t xml:space="preserve">було розпочато й постатейне обговорення  проекту Угоди  </w:t>
      </w:r>
      <w:r w:rsidR="00151596" w:rsidRPr="00E3682E">
        <w:rPr>
          <w:rFonts w:ascii="Times New Roman" w:hAnsi="Times New Roman"/>
          <w:sz w:val="28"/>
          <w:szCs w:val="28"/>
          <w:lang w:val="uk-UA"/>
        </w:rPr>
        <w:t>про прикордонний контроль у спільному місці</w:t>
      </w:r>
      <w:r w:rsidR="00151596" w:rsidRPr="00E3682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94185B" w:rsidRDefault="0094185B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4185B" w:rsidRPr="00E3682E" w:rsidRDefault="0094185B" w:rsidP="003473EB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123D" w:rsidRPr="00E3682E" w:rsidRDefault="00D4123D" w:rsidP="003473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 xml:space="preserve">З метою створення необхідної інфраструктури для функціонування зазначеного пункту пропуску у 2017 році </w:t>
      </w:r>
      <w:r w:rsidR="002949C1" w:rsidRPr="00E3682E">
        <w:rPr>
          <w:rFonts w:ascii="Times New Roman" w:hAnsi="Times New Roman"/>
          <w:sz w:val="28"/>
          <w:szCs w:val="28"/>
          <w:lang w:val="uk-UA"/>
        </w:rPr>
        <w:t xml:space="preserve">на українській стороні </w:t>
      </w:r>
      <w:r w:rsidRPr="00E3682E">
        <w:rPr>
          <w:rFonts w:ascii="Times New Roman" w:hAnsi="Times New Roman"/>
          <w:sz w:val="28"/>
          <w:szCs w:val="28"/>
          <w:lang w:val="uk-UA"/>
        </w:rPr>
        <w:t>збудовано 11,5 км п</w:t>
      </w:r>
      <w:r w:rsidR="008F6F4D">
        <w:rPr>
          <w:rFonts w:ascii="Times New Roman" w:hAnsi="Times New Roman"/>
          <w:sz w:val="28"/>
          <w:szCs w:val="28"/>
          <w:lang w:val="uk-UA"/>
        </w:rPr>
        <w:t xml:space="preserve">окриття частини автодороги М26 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– під`їзд до  пункту пропуску </w:t>
      </w:r>
      <w:r w:rsidR="008F6F4D">
        <w:rPr>
          <w:rFonts w:ascii="Times New Roman" w:hAnsi="Times New Roman"/>
          <w:sz w:val="28"/>
          <w:szCs w:val="28"/>
          <w:lang w:val="uk-UA"/>
        </w:rPr>
        <w:t>«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Велика </w:t>
      </w: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t>Паладь</w:t>
      </w:r>
      <w:proofErr w:type="spellEnd"/>
      <w:r w:rsidRPr="00E3682E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t>Нодьгодош</w:t>
      </w:r>
      <w:proofErr w:type="spellEnd"/>
      <w:r w:rsidR="008F6F4D">
        <w:rPr>
          <w:rFonts w:ascii="Times New Roman" w:hAnsi="Times New Roman"/>
          <w:sz w:val="28"/>
          <w:szCs w:val="28"/>
          <w:lang w:val="uk-UA"/>
        </w:rPr>
        <w:t>»</w:t>
      </w:r>
      <w:r w:rsidRPr="00E3682E">
        <w:rPr>
          <w:rFonts w:ascii="Times New Roman" w:hAnsi="Times New Roman"/>
          <w:sz w:val="28"/>
          <w:szCs w:val="28"/>
          <w:lang w:val="uk-UA"/>
        </w:rPr>
        <w:t>.</w:t>
      </w:r>
    </w:p>
    <w:p w:rsidR="00D4123D" w:rsidRPr="00E3682E" w:rsidRDefault="0071732D" w:rsidP="003473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>Водночас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Закарпатською митницею ДФС спільно з облдержадміністрацією проведено аерофотозйомку і наземну фотозйомку місцевості перспективного пункту пропуску з визначенням геодезичних даних та дорожнього сполучення. </w:t>
      </w:r>
      <w:r w:rsidR="009C0E73">
        <w:rPr>
          <w:rFonts w:ascii="Times New Roman" w:hAnsi="Times New Roman"/>
          <w:sz w:val="28"/>
          <w:szCs w:val="28"/>
          <w:lang w:val="uk-UA"/>
        </w:rPr>
        <w:t>У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подальшому, з метою вирішення питання щодо виділення земельної ділянки Закарпатській митниці ДФС під будівництво пункту пропуску </w:t>
      </w:r>
      <w:r w:rsidR="008F6F4D">
        <w:rPr>
          <w:rFonts w:ascii="Times New Roman" w:hAnsi="Times New Roman"/>
          <w:sz w:val="28"/>
          <w:szCs w:val="28"/>
          <w:lang w:val="uk-UA"/>
        </w:rPr>
        <w:t>«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Велика </w:t>
      </w:r>
      <w:proofErr w:type="spellStart"/>
      <w:r w:rsidR="00D4123D" w:rsidRPr="00E3682E">
        <w:rPr>
          <w:rFonts w:ascii="Times New Roman" w:hAnsi="Times New Roman"/>
          <w:sz w:val="28"/>
          <w:szCs w:val="28"/>
          <w:lang w:val="uk-UA"/>
        </w:rPr>
        <w:t>Паладь</w:t>
      </w:r>
      <w:proofErr w:type="spellEnd"/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D4123D" w:rsidRPr="00E3682E">
        <w:rPr>
          <w:rFonts w:ascii="Times New Roman" w:hAnsi="Times New Roman"/>
          <w:sz w:val="28"/>
          <w:szCs w:val="28"/>
          <w:lang w:val="uk-UA"/>
        </w:rPr>
        <w:t>Нодьгодош</w:t>
      </w:r>
      <w:proofErr w:type="spellEnd"/>
      <w:r w:rsidR="008F6F4D">
        <w:rPr>
          <w:rFonts w:ascii="Times New Roman" w:hAnsi="Times New Roman"/>
          <w:sz w:val="28"/>
          <w:szCs w:val="28"/>
          <w:lang w:val="uk-UA"/>
        </w:rPr>
        <w:t>»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, розміщення об`єктів митної інфраструктури та створення санітарних умов, заплановано здійснити заходи </w:t>
      </w:r>
      <w:r w:rsidR="009C0E73">
        <w:rPr>
          <w:rFonts w:ascii="Times New Roman" w:hAnsi="Times New Roman"/>
          <w:sz w:val="28"/>
          <w:szCs w:val="28"/>
          <w:lang w:val="uk-UA"/>
        </w:rPr>
        <w:t>із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розроблення детального плану території та виготовлення містобудівної документації. </w:t>
      </w:r>
      <w:r w:rsidR="009C0E73">
        <w:rPr>
          <w:rFonts w:ascii="Times New Roman" w:hAnsi="Times New Roman"/>
          <w:sz w:val="28"/>
          <w:szCs w:val="28"/>
          <w:lang w:val="uk-UA"/>
        </w:rPr>
        <w:t>Для цього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відповідно до Програми розвитку прикордонної інфраструктури в Закарпатській області на 2018–2022 роки, затвердженої рішенням Закарпатської обласної ради від 22.02.2018 № 1065, передбачено ф</w:t>
      </w:r>
      <w:r w:rsidR="008F6F4D">
        <w:rPr>
          <w:rFonts w:ascii="Times New Roman" w:hAnsi="Times New Roman"/>
          <w:sz w:val="28"/>
          <w:szCs w:val="28"/>
          <w:lang w:val="uk-UA"/>
        </w:rPr>
        <w:t>інансування у сумі 18,7 млн грн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для облаштування сервісних зон біля </w:t>
      </w:r>
      <w:r w:rsidR="008F6F4D">
        <w:rPr>
          <w:rFonts w:ascii="Times New Roman" w:hAnsi="Times New Roman"/>
          <w:sz w:val="28"/>
          <w:szCs w:val="28"/>
          <w:lang w:val="uk-UA"/>
        </w:rPr>
        <w:t>пункту пропуску та 0,18 млн грн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для розроблення документації з землекористування.</w:t>
      </w:r>
    </w:p>
    <w:p w:rsidR="00D4123D" w:rsidRPr="00E3682E" w:rsidRDefault="0071732D" w:rsidP="003473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>Разом з тим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реалізація вищезазначених заходів </w:t>
      </w:r>
      <w:r w:rsidR="008F6F4D">
        <w:rPr>
          <w:rFonts w:ascii="Times New Roman" w:hAnsi="Times New Roman"/>
          <w:sz w:val="28"/>
          <w:szCs w:val="28"/>
          <w:lang w:val="uk-UA"/>
        </w:rPr>
        <w:t>із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будівництва пункту пропуску </w:t>
      </w:r>
      <w:r w:rsidR="008F6F4D">
        <w:rPr>
          <w:rFonts w:ascii="Times New Roman" w:hAnsi="Times New Roman"/>
          <w:sz w:val="28"/>
          <w:szCs w:val="28"/>
          <w:lang w:val="uk-UA"/>
        </w:rPr>
        <w:t>«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Велика </w:t>
      </w:r>
      <w:proofErr w:type="spellStart"/>
      <w:r w:rsidR="00D4123D" w:rsidRPr="00E3682E">
        <w:rPr>
          <w:rFonts w:ascii="Times New Roman" w:hAnsi="Times New Roman"/>
          <w:sz w:val="28"/>
          <w:szCs w:val="28"/>
          <w:lang w:val="uk-UA"/>
        </w:rPr>
        <w:t>Паладь</w:t>
      </w:r>
      <w:proofErr w:type="spellEnd"/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D4123D" w:rsidRPr="00E3682E">
        <w:rPr>
          <w:rFonts w:ascii="Times New Roman" w:hAnsi="Times New Roman"/>
          <w:sz w:val="28"/>
          <w:szCs w:val="28"/>
          <w:lang w:val="uk-UA"/>
        </w:rPr>
        <w:t>Нодьгодош</w:t>
      </w:r>
      <w:proofErr w:type="spellEnd"/>
      <w:r w:rsidR="008F6F4D">
        <w:rPr>
          <w:rFonts w:ascii="Times New Roman" w:hAnsi="Times New Roman"/>
          <w:sz w:val="28"/>
          <w:szCs w:val="28"/>
          <w:lang w:val="uk-UA"/>
        </w:rPr>
        <w:t>»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, у тому числі землевідведення, виготовлення містобудівної документації, здійснення проектно-вишукувальних робіт потребує законодавчого врегулювання </w:t>
      </w:r>
      <w:r w:rsidR="008F6F4D">
        <w:rPr>
          <w:rFonts w:ascii="Times New Roman" w:hAnsi="Times New Roman"/>
          <w:sz w:val="28"/>
          <w:szCs w:val="28"/>
          <w:lang w:val="uk-UA"/>
        </w:rPr>
        <w:t>цього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питання в контексті погодження </w:t>
      </w:r>
      <w:proofErr w:type="spellStart"/>
      <w:r w:rsidR="00D4123D" w:rsidRPr="00E3682E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Угоди між Кабінетом Міністрів України і Урядом Угорщини про внесення змін до </w:t>
      </w:r>
      <w:r w:rsidR="00C97CE7" w:rsidRPr="00E3682E">
        <w:rPr>
          <w:rFonts w:ascii="Times New Roman" w:hAnsi="Times New Roman"/>
          <w:sz w:val="28"/>
          <w:szCs w:val="28"/>
          <w:lang w:val="uk-UA"/>
        </w:rPr>
        <w:t xml:space="preserve">Угоди між Кабінетом Міністрів України і Урядом Угорщини </w:t>
      </w:r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про контроль прикордонного руху в пунктах пропуску через державний кордон для автомобільного та залізничного сполучення та </w:t>
      </w:r>
      <w:proofErr w:type="spellStart"/>
      <w:r w:rsidR="00D4123D" w:rsidRPr="00E3682E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D4123D" w:rsidRPr="00E3682E">
        <w:rPr>
          <w:rFonts w:ascii="Times New Roman" w:hAnsi="Times New Roman"/>
          <w:sz w:val="28"/>
          <w:szCs w:val="28"/>
          <w:lang w:val="uk-UA"/>
        </w:rPr>
        <w:t xml:space="preserve"> Угоди між Кабінетом Міністрів України і Урядом Угорщини про контроль прикордонного руху в спільних пунктах пропуску через державний кордон.  </w:t>
      </w:r>
    </w:p>
    <w:p w:rsidR="00FA7B60" w:rsidRPr="00E3682E" w:rsidRDefault="002F49ED" w:rsidP="003473EB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3682E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З початком функціонування пункту пропуску </w:t>
      </w:r>
      <w:r w:rsidR="007419A8">
        <w:rPr>
          <w:rFonts w:ascii="Times New Roman" w:hAnsi="Times New Roman"/>
          <w:bCs/>
          <w:sz w:val="28"/>
          <w:szCs w:val="28"/>
          <w:lang w:val="uk-UA"/>
        </w:rPr>
        <w:t xml:space="preserve">«Велика </w:t>
      </w:r>
      <w:proofErr w:type="spellStart"/>
      <w:r w:rsidR="007419A8">
        <w:rPr>
          <w:rFonts w:ascii="Times New Roman" w:hAnsi="Times New Roman"/>
          <w:bCs/>
          <w:sz w:val="28"/>
          <w:szCs w:val="28"/>
          <w:lang w:val="uk-UA"/>
        </w:rPr>
        <w:t>Паладь</w:t>
      </w:r>
      <w:proofErr w:type="spellEnd"/>
      <w:r w:rsidR="007419A8"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proofErr w:type="spellStart"/>
      <w:r w:rsidR="007419A8">
        <w:rPr>
          <w:rFonts w:ascii="Times New Roman" w:hAnsi="Times New Roman"/>
          <w:bCs/>
          <w:sz w:val="28"/>
          <w:szCs w:val="28"/>
          <w:lang w:val="uk-UA"/>
        </w:rPr>
        <w:t>Но</w:t>
      </w:r>
      <w:r w:rsidRPr="00E3682E">
        <w:rPr>
          <w:rFonts w:ascii="Times New Roman" w:hAnsi="Times New Roman"/>
          <w:bCs/>
          <w:sz w:val="28"/>
          <w:szCs w:val="28"/>
          <w:lang w:val="uk-UA"/>
        </w:rPr>
        <w:t>дьгодош</w:t>
      </w:r>
      <w:proofErr w:type="spellEnd"/>
      <w:r w:rsidRPr="00E3682E">
        <w:rPr>
          <w:rFonts w:ascii="Times New Roman" w:hAnsi="Times New Roman"/>
          <w:bCs/>
          <w:sz w:val="28"/>
          <w:szCs w:val="28"/>
          <w:lang w:val="uk-UA"/>
        </w:rPr>
        <w:t xml:space="preserve">» буде створено передумови до перерозподілу транспортного потоку, який наразі існує на митному посту «Вилок - </w:t>
      </w:r>
      <w:proofErr w:type="spellStart"/>
      <w:r w:rsidRPr="00E3682E">
        <w:rPr>
          <w:rFonts w:ascii="Times New Roman" w:hAnsi="Times New Roman"/>
          <w:bCs/>
          <w:sz w:val="28"/>
          <w:szCs w:val="28"/>
          <w:lang w:val="uk-UA"/>
        </w:rPr>
        <w:t>Тісабеч</w:t>
      </w:r>
      <w:proofErr w:type="spellEnd"/>
      <w:r w:rsidRPr="00E3682E">
        <w:rPr>
          <w:rFonts w:ascii="Times New Roman" w:hAnsi="Times New Roman"/>
          <w:bCs/>
          <w:sz w:val="28"/>
          <w:szCs w:val="28"/>
          <w:lang w:val="uk-UA"/>
        </w:rPr>
        <w:t>» (перевантажений: по громадянах на 123%</w:t>
      </w:r>
      <w:r w:rsidR="000A6DE2">
        <w:rPr>
          <w:rFonts w:ascii="Times New Roman" w:hAnsi="Times New Roman"/>
          <w:bCs/>
          <w:sz w:val="28"/>
          <w:szCs w:val="28"/>
          <w:lang w:val="uk-UA"/>
        </w:rPr>
        <w:t>;</w:t>
      </w:r>
      <w:r w:rsidRPr="00E3682E">
        <w:rPr>
          <w:rFonts w:ascii="Times New Roman" w:hAnsi="Times New Roman"/>
          <w:bCs/>
          <w:sz w:val="28"/>
          <w:szCs w:val="28"/>
          <w:lang w:val="uk-UA"/>
        </w:rPr>
        <w:t xml:space="preserve"> по ТЗ на 176%) й частково «</w:t>
      </w:r>
      <w:proofErr w:type="spellStart"/>
      <w:r w:rsidRPr="00E3682E">
        <w:rPr>
          <w:rFonts w:ascii="Times New Roman" w:hAnsi="Times New Roman"/>
          <w:bCs/>
          <w:sz w:val="28"/>
          <w:szCs w:val="28"/>
          <w:lang w:val="uk-UA"/>
        </w:rPr>
        <w:t>Лужанка</w:t>
      </w:r>
      <w:proofErr w:type="spellEnd"/>
      <w:r w:rsidRPr="00E3682E"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proofErr w:type="spellStart"/>
      <w:r w:rsidRPr="00E3682E">
        <w:rPr>
          <w:rFonts w:ascii="Times New Roman" w:hAnsi="Times New Roman"/>
          <w:bCs/>
          <w:sz w:val="28"/>
          <w:szCs w:val="28"/>
          <w:lang w:val="uk-UA"/>
        </w:rPr>
        <w:t>Берегшурань</w:t>
      </w:r>
      <w:proofErr w:type="spellEnd"/>
      <w:r w:rsidRPr="00E3682E">
        <w:rPr>
          <w:rFonts w:ascii="Times New Roman" w:hAnsi="Times New Roman"/>
          <w:bCs/>
          <w:sz w:val="28"/>
          <w:szCs w:val="28"/>
          <w:lang w:val="uk-UA"/>
        </w:rPr>
        <w:t>» (проходить реконструкція; завантаженіст</w:t>
      </w:r>
      <w:r w:rsidR="000A6DE2">
        <w:rPr>
          <w:rFonts w:ascii="Times New Roman" w:hAnsi="Times New Roman"/>
          <w:bCs/>
          <w:sz w:val="28"/>
          <w:szCs w:val="28"/>
          <w:lang w:val="uk-UA"/>
        </w:rPr>
        <w:t xml:space="preserve">ь складає по громадянах на 97 %; </w:t>
      </w:r>
      <w:r w:rsidRPr="00E3682E">
        <w:rPr>
          <w:rFonts w:ascii="Times New Roman" w:hAnsi="Times New Roman"/>
          <w:bCs/>
          <w:sz w:val="28"/>
          <w:szCs w:val="28"/>
          <w:lang w:val="uk-UA"/>
        </w:rPr>
        <w:t>по ТЗ 93%), які знаходяться на відставні відповідно 20 та 35 кілометрів. Зазначене матиме позитивний ефект для подорожуючих.</w:t>
      </w:r>
    </w:p>
    <w:p w:rsidR="00FA7B60" w:rsidRPr="00E3682E" w:rsidRDefault="007F06DA" w:rsidP="003473EB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iCs/>
          <w:sz w:val="28"/>
          <w:szCs w:val="28"/>
          <w:lang w:val="uk-UA"/>
        </w:rPr>
        <w:t>Враховуючи викладене вище,</w:t>
      </w:r>
      <w:r w:rsidRPr="00E3682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75A81" w:rsidRPr="00E3682E">
        <w:rPr>
          <w:rFonts w:ascii="Times New Roman" w:hAnsi="Times New Roman"/>
          <w:sz w:val="28"/>
          <w:szCs w:val="28"/>
          <w:lang w:val="uk-UA"/>
        </w:rPr>
        <w:t xml:space="preserve">депутатський корпус Закарпатської </w:t>
      </w:r>
      <w:r w:rsidRPr="00E3682E">
        <w:rPr>
          <w:rFonts w:ascii="Times New Roman" w:hAnsi="Times New Roman"/>
          <w:sz w:val="28"/>
          <w:szCs w:val="28"/>
          <w:lang w:val="uk-UA"/>
        </w:rPr>
        <w:t>обласн</w:t>
      </w:r>
      <w:r w:rsidR="00075A81" w:rsidRPr="00E3682E">
        <w:rPr>
          <w:rFonts w:ascii="Times New Roman" w:hAnsi="Times New Roman"/>
          <w:sz w:val="28"/>
          <w:szCs w:val="28"/>
          <w:lang w:val="uk-UA"/>
        </w:rPr>
        <w:t>ої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075A81" w:rsidRPr="00E3682E">
        <w:rPr>
          <w:rFonts w:ascii="Times New Roman" w:hAnsi="Times New Roman"/>
          <w:sz w:val="28"/>
          <w:szCs w:val="28"/>
          <w:lang w:val="uk-UA"/>
        </w:rPr>
        <w:t>и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5A81" w:rsidRPr="00E3682E">
        <w:rPr>
          <w:rFonts w:ascii="Times New Roman" w:hAnsi="Times New Roman"/>
          <w:sz w:val="28"/>
          <w:szCs w:val="28"/>
          <w:lang w:val="uk-UA"/>
        </w:rPr>
        <w:t>звертається з проханням</w:t>
      </w:r>
      <w:r w:rsidRPr="00E3682E">
        <w:rPr>
          <w:rFonts w:ascii="Times New Roman" w:hAnsi="Times New Roman"/>
          <w:sz w:val="28"/>
          <w:szCs w:val="28"/>
          <w:lang w:val="uk-UA"/>
        </w:rPr>
        <w:t>:</w:t>
      </w:r>
    </w:p>
    <w:p w:rsidR="00FA7B60" w:rsidRPr="000A6DE2" w:rsidRDefault="00B2174A" w:rsidP="003473EB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A6DE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ініціювати внесення змін до Угоди між Кабінетом Міністрів України та Урядом Угорщини про контроль прикордонного руху в спільних пунктах пропуску через кордон </w:t>
      </w:r>
      <w:r w:rsidR="00E3682E" w:rsidRPr="000A6DE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/</w:t>
      </w:r>
      <w:r w:rsidRPr="000A6DE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Угоди між Кабінетом Міністрів України та Урядом Угорщини про контроль прикордонного руху в пунктах пропуску через державний кордон для автомобільн</w:t>
      </w:r>
      <w:r w:rsidR="00E3682E" w:rsidRPr="000A6DE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ого та залізничного сполучення, щодо </w:t>
      </w:r>
      <w:r w:rsidR="00075A81" w:rsidRPr="000A6DE2">
        <w:rPr>
          <w:rFonts w:ascii="Times New Roman" w:hAnsi="Times New Roman"/>
          <w:sz w:val="28"/>
          <w:szCs w:val="28"/>
          <w:lang w:val="uk-UA"/>
        </w:rPr>
        <w:t xml:space="preserve">відкриття </w:t>
      </w:r>
      <w:r w:rsidR="007F06DA" w:rsidRPr="000A6DE2">
        <w:rPr>
          <w:rFonts w:ascii="Times New Roman" w:hAnsi="Times New Roman"/>
          <w:sz w:val="28"/>
          <w:szCs w:val="28"/>
          <w:lang w:val="uk-UA"/>
        </w:rPr>
        <w:t xml:space="preserve">пункту пропуску «Велика </w:t>
      </w:r>
      <w:proofErr w:type="spellStart"/>
      <w:r w:rsidR="007F06DA" w:rsidRPr="000A6DE2">
        <w:rPr>
          <w:rFonts w:ascii="Times New Roman" w:hAnsi="Times New Roman"/>
          <w:sz w:val="28"/>
          <w:szCs w:val="28"/>
          <w:lang w:val="uk-UA"/>
        </w:rPr>
        <w:t>Паладь</w:t>
      </w:r>
      <w:proofErr w:type="spellEnd"/>
      <w:r w:rsidR="007F06DA" w:rsidRPr="000A6DE2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7F06DA" w:rsidRPr="000A6DE2">
        <w:rPr>
          <w:rFonts w:ascii="Times New Roman" w:hAnsi="Times New Roman"/>
          <w:sz w:val="28"/>
          <w:szCs w:val="28"/>
          <w:lang w:val="uk-UA"/>
        </w:rPr>
        <w:t>Нодьгодош</w:t>
      </w:r>
      <w:proofErr w:type="spellEnd"/>
      <w:r w:rsidR="007F06DA" w:rsidRPr="000A6DE2">
        <w:rPr>
          <w:rFonts w:ascii="Times New Roman" w:hAnsi="Times New Roman"/>
          <w:sz w:val="28"/>
          <w:szCs w:val="28"/>
          <w:lang w:val="uk-UA"/>
        </w:rPr>
        <w:t>»</w:t>
      </w:r>
      <w:r w:rsidR="00075A81" w:rsidRPr="000A6DE2">
        <w:rPr>
          <w:rFonts w:ascii="Times New Roman" w:hAnsi="Times New Roman"/>
          <w:sz w:val="28"/>
          <w:szCs w:val="28"/>
          <w:lang w:val="uk-UA"/>
        </w:rPr>
        <w:t>;</w:t>
      </w:r>
    </w:p>
    <w:p w:rsidR="00075A81" w:rsidRPr="00E3682E" w:rsidRDefault="00075A81" w:rsidP="003473EB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lastRenderedPageBreak/>
        <w:t>внести</w:t>
      </w:r>
      <w:proofErr w:type="spellEnd"/>
      <w:r w:rsidRPr="00E3682E">
        <w:rPr>
          <w:rFonts w:ascii="Times New Roman" w:hAnsi="Times New Roman"/>
          <w:sz w:val="28"/>
          <w:szCs w:val="28"/>
          <w:lang w:val="uk-UA"/>
        </w:rPr>
        <w:t xml:space="preserve"> зміни до постанови Кабінету Міністрів України від 21.05.2012 </w:t>
      </w:r>
      <w:r w:rsidRPr="00E3682E">
        <w:rPr>
          <w:rFonts w:ascii="Times New Roman" w:hAnsi="Times New Roman"/>
          <w:sz w:val="28"/>
          <w:szCs w:val="28"/>
          <w:lang w:val="uk-UA"/>
        </w:rPr>
        <w:br/>
        <w:t xml:space="preserve">№ 435 «Про затвердження переліку пунктів пропуску через державний кордон, в яких здійснюється переміщення товарів через митний кордон України», передбачивши у Переліку пункт пропуску «Велика </w:t>
      </w: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t>Паладь</w:t>
      </w:r>
      <w:proofErr w:type="spellEnd"/>
      <w:r w:rsidRPr="00E3682E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Pr="00E3682E">
        <w:rPr>
          <w:rFonts w:ascii="Times New Roman" w:hAnsi="Times New Roman"/>
          <w:sz w:val="28"/>
          <w:szCs w:val="28"/>
          <w:lang w:val="uk-UA"/>
        </w:rPr>
        <w:t>Нодьгодош</w:t>
      </w:r>
      <w:proofErr w:type="spellEnd"/>
      <w:r w:rsidRPr="00E3682E">
        <w:rPr>
          <w:rFonts w:ascii="Times New Roman" w:hAnsi="Times New Roman"/>
          <w:sz w:val="28"/>
          <w:szCs w:val="28"/>
          <w:lang w:val="uk-UA"/>
        </w:rPr>
        <w:t xml:space="preserve">». </w:t>
      </w:r>
    </w:p>
    <w:p w:rsidR="002C1136" w:rsidRPr="00E3682E" w:rsidRDefault="00075A81" w:rsidP="003473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E3682E">
        <w:rPr>
          <w:rFonts w:ascii="Times New Roman" w:hAnsi="Times New Roman"/>
          <w:sz w:val="28"/>
          <w:szCs w:val="28"/>
          <w:lang w:val="uk-UA"/>
        </w:rPr>
        <w:t>Просимо</w:t>
      </w:r>
      <w:r w:rsidR="00FA7B60" w:rsidRPr="00E3682E">
        <w:rPr>
          <w:rFonts w:ascii="Times New Roman" w:hAnsi="Times New Roman"/>
          <w:sz w:val="28"/>
          <w:szCs w:val="28"/>
          <w:lang w:val="uk-UA"/>
        </w:rPr>
        <w:t xml:space="preserve"> врахувати </w:t>
      </w:r>
      <w:r w:rsidRPr="00E3682E">
        <w:rPr>
          <w:rFonts w:ascii="Times New Roman" w:hAnsi="Times New Roman"/>
          <w:sz w:val="28"/>
          <w:szCs w:val="28"/>
          <w:lang w:val="uk-UA"/>
        </w:rPr>
        <w:t>важливість порушеного питання</w:t>
      </w:r>
      <w:r w:rsidR="00FA7B60" w:rsidRPr="00E3682E">
        <w:rPr>
          <w:rFonts w:ascii="Times New Roman" w:hAnsi="Times New Roman"/>
          <w:sz w:val="28"/>
          <w:szCs w:val="28"/>
          <w:lang w:val="uk-UA"/>
        </w:rPr>
        <w:t xml:space="preserve"> та вжити</w:t>
      </w:r>
      <w:r w:rsidRPr="00E368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7B60" w:rsidRPr="00E3682E">
        <w:rPr>
          <w:rFonts w:ascii="Times New Roman" w:hAnsi="Times New Roman"/>
          <w:sz w:val="28"/>
          <w:szCs w:val="28"/>
          <w:lang w:val="uk-UA"/>
        </w:rPr>
        <w:t xml:space="preserve">відповідних заходів </w:t>
      </w:r>
      <w:r w:rsidR="00E3682E" w:rsidRPr="00E3682E">
        <w:rPr>
          <w:rFonts w:ascii="Times New Roman" w:hAnsi="Times New Roman"/>
          <w:sz w:val="28"/>
          <w:szCs w:val="28"/>
          <w:lang w:val="uk-UA"/>
        </w:rPr>
        <w:t>задля якнайшвидшого введення в експлуатацію зазначеного пункту пропуску</w:t>
      </w:r>
      <w:r w:rsidRPr="00E3682E">
        <w:rPr>
          <w:rFonts w:ascii="Times New Roman" w:hAnsi="Times New Roman"/>
          <w:sz w:val="28"/>
          <w:szCs w:val="28"/>
          <w:lang w:val="uk-UA"/>
        </w:rPr>
        <w:t>.</w:t>
      </w:r>
    </w:p>
    <w:p w:rsidR="000A0185" w:rsidRPr="00E3682E" w:rsidRDefault="000A0185" w:rsidP="003473E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0185" w:rsidRPr="00E3682E" w:rsidRDefault="000A0185" w:rsidP="003473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7B60" w:rsidRPr="00E3682E" w:rsidRDefault="00FA7B60" w:rsidP="003473E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3682E">
        <w:rPr>
          <w:rFonts w:ascii="Times New Roman" w:hAnsi="Times New Roman"/>
          <w:b/>
          <w:sz w:val="28"/>
          <w:szCs w:val="28"/>
          <w:lang w:val="uk-UA"/>
        </w:rPr>
        <w:t xml:space="preserve">Звернення прийнято на пленарному </w:t>
      </w:r>
    </w:p>
    <w:p w:rsidR="00FA7B60" w:rsidRDefault="00FA7B60" w:rsidP="003473E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3682E">
        <w:rPr>
          <w:rFonts w:ascii="Times New Roman" w:hAnsi="Times New Roman"/>
          <w:b/>
          <w:sz w:val="28"/>
          <w:szCs w:val="28"/>
          <w:lang w:val="uk-UA"/>
        </w:rPr>
        <w:t>засіданні позачергової сесії обласної ради VII скликання</w:t>
      </w:r>
    </w:p>
    <w:p w:rsidR="007419A8" w:rsidRPr="00E3682E" w:rsidRDefault="007419A8" w:rsidP="003473E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13 листопада 2019 року</w:t>
      </w:r>
    </w:p>
    <w:p w:rsidR="00FA7B60" w:rsidRPr="00E3682E" w:rsidRDefault="00FA7B60" w:rsidP="003473EB">
      <w:pPr>
        <w:widowControl w:val="0"/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4123D" w:rsidRDefault="00FA7B60" w:rsidP="003473EB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3682E">
        <w:rPr>
          <w:rFonts w:ascii="Times New Roman" w:hAnsi="Times New Roman"/>
          <w:b/>
          <w:sz w:val="28"/>
          <w:szCs w:val="28"/>
          <w:lang w:val="uk-UA"/>
        </w:rPr>
        <w:t>Депутати Закарпатської обласної ради VII скликання</w:t>
      </w:r>
    </w:p>
    <w:p w:rsidR="007419A8" w:rsidRPr="00E3682E" w:rsidRDefault="007419A8" w:rsidP="007419A8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7419A8" w:rsidRPr="00E3682E" w:rsidSect="003473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13AEC"/>
    <w:multiLevelType w:val="hybridMultilevel"/>
    <w:tmpl w:val="E7BA586E"/>
    <w:lvl w:ilvl="0" w:tplc="AB36E514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3D"/>
    <w:rsid w:val="00075A81"/>
    <w:rsid w:val="000A0185"/>
    <w:rsid w:val="000A6DE2"/>
    <w:rsid w:val="00151596"/>
    <w:rsid w:val="002949C1"/>
    <w:rsid w:val="002C1136"/>
    <w:rsid w:val="002F49ED"/>
    <w:rsid w:val="003473EB"/>
    <w:rsid w:val="00433521"/>
    <w:rsid w:val="006F6499"/>
    <w:rsid w:val="0071732D"/>
    <w:rsid w:val="007419A8"/>
    <w:rsid w:val="007F06DA"/>
    <w:rsid w:val="008461CA"/>
    <w:rsid w:val="008F6F4D"/>
    <w:rsid w:val="0094185B"/>
    <w:rsid w:val="009C0E73"/>
    <w:rsid w:val="00B2174A"/>
    <w:rsid w:val="00BD2DC8"/>
    <w:rsid w:val="00BE6298"/>
    <w:rsid w:val="00C050CA"/>
    <w:rsid w:val="00C97CE7"/>
    <w:rsid w:val="00D4123D"/>
    <w:rsid w:val="00E3682E"/>
    <w:rsid w:val="00FA7B60"/>
    <w:rsid w:val="00FE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9BB9"/>
  <w15:chartTrackingRefBased/>
  <w15:docId w15:val="{400345BC-D6E3-4DBE-804D-00A0B21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23D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73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71732D"/>
    <w:rPr>
      <w:color w:val="0000FF"/>
      <w:u w:val="single"/>
    </w:rPr>
  </w:style>
  <w:style w:type="paragraph" w:styleId="2">
    <w:name w:val="Body Text 2"/>
    <w:basedOn w:val="a"/>
    <w:link w:val="20"/>
    <w:rsid w:val="00433521"/>
    <w:pPr>
      <w:spacing w:after="0" w:line="240" w:lineRule="auto"/>
    </w:pPr>
    <w:rPr>
      <w:rFonts w:ascii="Times New Roman" w:hAnsi="Times New Roman"/>
      <w:sz w:val="28"/>
      <w:szCs w:val="28"/>
      <w:lang w:eastAsia="uk-UA"/>
    </w:rPr>
  </w:style>
  <w:style w:type="character" w:customStyle="1" w:styleId="20">
    <w:name w:val="Основний текст 2 Знак"/>
    <w:basedOn w:val="a0"/>
    <w:link w:val="2"/>
    <w:rsid w:val="00433521"/>
    <w:rPr>
      <w:rFonts w:ascii="Times New Roman" w:eastAsia="Times New Roman" w:hAnsi="Times New Roman" w:cs="Times New Roman"/>
      <w:sz w:val="28"/>
      <w:szCs w:val="28"/>
      <w:lang w:val="ru-RU" w:eastAsia="uk-UA"/>
    </w:rPr>
  </w:style>
  <w:style w:type="character" w:customStyle="1" w:styleId="21">
    <w:name w:val="Основной текст (2)_"/>
    <w:link w:val="22"/>
    <w:uiPriority w:val="99"/>
    <w:locked/>
    <w:rsid w:val="00151596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51596"/>
    <w:pPr>
      <w:widowControl w:val="0"/>
      <w:shd w:val="clear" w:color="auto" w:fill="FFFFFF"/>
      <w:spacing w:after="0" w:line="414" w:lineRule="exact"/>
      <w:jc w:val="center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character" w:customStyle="1" w:styleId="23">
    <w:name w:val="Основной текст (2) + Полужирный"/>
    <w:uiPriority w:val="99"/>
    <w:rsid w:val="00151596"/>
    <w:rPr>
      <w:b/>
      <w:bCs/>
      <w:color w:val="000000"/>
      <w:spacing w:val="0"/>
      <w:w w:val="100"/>
      <w:position w:val="0"/>
      <w:sz w:val="26"/>
      <w:szCs w:val="26"/>
      <w:lang w:val="uk-UA" w:eastAsia="uk-UA" w:bidi="ar-SA"/>
    </w:rPr>
  </w:style>
  <w:style w:type="character" w:customStyle="1" w:styleId="4">
    <w:name w:val="Основной текст (4)_"/>
    <w:link w:val="40"/>
    <w:uiPriority w:val="99"/>
    <w:rsid w:val="00151596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51596"/>
    <w:pPr>
      <w:widowControl w:val="0"/>
      <w:shd w:val="clear" w:color="auto" w:fill="FFFFFF"/>
      <w:spacing w:after="0" w:line="281" w:lineRule="exact"/>
      <w:jc w:val="both"/>
    </w:pPr>
    <w:rPr>
      <w:rFonts w:asciiTheme="minorHAnsi" w:eastAsiaTheme="minorHAnsi" w:hAnsiTheme="minorHAnsi" w:cstheme="minorBidi"/>
      <w:i/>
      <w:iCs/>
      <w:lang w:val="uk-UA" w:eastAsia="en-US"/>
    </w:rPr>
  </w:style>
  <w:style w:type="character" w:customStyle="1" w:styleId="3">
    <w:name w:val="Основной текст (3)_"/>
    <w:link w:val="30"/>
    <w:uiPriority w:val="99"/>
    <w:rsid w:val="00151596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51596"/>
    <w:pPr>
      <w:widowControl w:val="0"/>
      <w:shd w:val="clear" w:color="auto" w:fill="FFFFFF"/>
      <w:spacing w:after="0" w:line="277" w:lineRule="exact"/>
      <w:jc w:val="center"/>
    </w:pPr>
    <w:rPr>
      <w:rFonts w:asciiTheme="minorHAnsi" w:eastAsiaTheme="minorHAnsi" w:hAnsiTheme="minorHAnsi" w:cstheme="minorBidi"/>
      <w:b/>
      <w:bCs/>
      <w:lang w:val="uk-UA" w:eastAsia="en-US"/>
    </w:rPr>
  </w:style>
  <w:style w:type="character" w:customStyle="1" w:styleId="213pt">
    <w:name w:val="Основной текст (2) + 13 pt"/>
    <w:uiPriority w:val="99"/>
    <w:rsid w:val="00151596"/>
    <w:rPr>
      <w:rFonts w:ascii="Times New Roman" w:hAnsi="Times New Roman"/>
      <w:sz w:val="26"/>
      <w:szCs w:val="26"/>
      <w:shd w:val="clear" w:color="auto" w:fill="FFFFFF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294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949C1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Абзац списка1"/>
    <w:basedOn w:val="a"/>
    <w:rsid w:val="00FA7B60"/>
    <w:pPr>
      <w:spacing w:after="0" w:line="240" w:lineRule="auto"/>
      <w:ind w:left="720"/>
    </w:pPr>
    <w:rPr>
      <w:rFonts w:ascii="Times New Roman" w:eastAsia="Calibri" w:hAnsi="Times New Roman"/>
      <w:sz w:val="28"/>
      <w:szCs w:val="20"/>
      <w:lang w:val="uk-UA"/>
    </w:rPr>
  </w:style>
  <w:style w:type="paragraph" w:styleId="a7">
    <w:name w:val="Body Text"/>
    <w:basedOn w:val="a"/>
    <w:link w:val="a8"/>
    <w:uiPriority w:val="99"/>
    <w:semiHidden/>
    <w:unhideWhenUsed/>
    <w:rsid w:val="007419A8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7419A8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4392</Words>
  <Characters>2505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MytrovkaA</cp:lastModifiedBy>
  <cp:revision>9</cp:revision>
  <cp:lastPrinted>2019-11-14T09:18:00Z</cp:lastPrinted>
  <dcterms:created xsi:type="dcterms:W3CDTF">2019-11-12T08:21:00Z</dcterms:created>
  <dcterms:modified xsi:type="dcterms:W3CDTF">2019-11-15T12:00:00Z</dcterms:modified>
</cp:coreProperties>
</file>