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8B5" w:rsidRPr="00E378B5" w:rsidRDefault="00E378B5" w:rsidP="00E378B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E378B5">
        <w:rPr>
          <w:rFonts w:ascii="Times New Roman" w:eastAsia="Times New Roman" w:hAnsi="Times New Roman" w:cs="Times New Roman"/>
          <w:color w:val="auto"/>
          <w:lang w:val="ru-RU" w:eastAsia="zh-CN"/>
        </w:rPr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ed="t">
            <v:fill color2="black"/>
            <v:imagedata r:id="rId6" o:title=""/>
          </v:shape>
          <o:OLEObject Type="Embed" ProgID="Word.Picture.8" ShapeID="_x0000_i1025" DrawAspect="Content" ObjectID="_1600176970" r:id="rId7"/>
        </w:object>
      </w:r>
    </w:p>
    <w:p w:rsidR="00E378B5" w:rsidRPr="00E378B5" w:rsidRDefault="00E378B5" w:rsidP="00E378B5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ЗАКАРПАТСЬКА ОБЛАСНА РАДА</w:t>
      </w:r>
    </w:p>
    <w:p w:rsidR="00E378B5" w:rsidRPr="00E378B5" w:rsidRDefault="00E378B5" w:rsidP="00E378B5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  <w:r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Дванадцята сесія VІІ скликання</w:t>
      </w:r>
    </w:p>
    <w:p w:rsidR="00E378B5" w:rsidRPr="00E378B5" w:rsidRDefault="00E378B5" w:rsidP="00E378B5">
      <w:pPr>
        <w:widowControl/>
        <w:suppressAutoHyphens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zh-CN"/>
        </w:rPr>
      </w:pPr>
      <w:r w:rsidRPr="00E378B5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zh-CN"/>
        </w:rPr>
        <w:t>Р І Ш Е Н Н Я</w:t>
      </w:r>
    </w:p>
    <w:p w:rsidR="00E378B5" w:rsidRPr="00E378B5" w:rsidRDefault="00E378B5" w:rsidP="00E378B5">
      <w:pPr>
        <w:widowControl/>
        <w:suppressAutoHyphens/>
        <w:jc w:val="center"/>
        <w:rPr>
          <w:rFonts w:ascii="Times New Roman" w:eastAsia="Times New Roman" w:hAnsi="Times New Roman" w:cs="Times New Roman"/>
          <w:color w:val="auto"/>
          <w:lang w:val="ru-RU" w:eastAsia="zh-CN"/>
        </w:rPr>
      </w:pPr>
    </w:p>
    <w:p w:rsidR="00E378B5" w:rsidRPr="00E378B5" w:rsidRDefault="00004780" w:rsidP="00E378B5">
      <w:pPr>
        <w:widowControl/>
        <w:suppressAutoHyphens/>
        <w:jc w:val="both"/>
        <w:rPr>
          <w:rFonts w:ascii="Times New Roman" w:eastAsia="Times New Roman" w:hAnsi="Times New Roman" w:cs="Times New Roman"/>
          <w:color w:val="auto"/>
          <w:lang w:val="ru-RU" w:eastAsia="zh-CN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27.09.</w:t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2018</w:t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  <w:t xml:space="preserve">    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        </w:t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м. Ужгород</w:t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ab/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    </w:t>
      </w:r>
      <w:r w:rsidR="00E378B5" w:rsidRPr="00E378B5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№</w:t>
      </w:r>
      <w:r w:rsidR="00F4331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1315</w:t>
      </w:r>
    </w:p>
    <w:p w:rsidR="00E378B5" w:rsidRPr="00E378B5" w:rsidRDefault="00E378B5" w:rsidP="00E378B5">
      <w:pPr>
        <w:widowControl/>
        <w:suppressAutoHyphens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5B55D3" w:rsidRPr="005B55D3" w:rsidRDefault="005B55D3" w:rsidP="005B55D3">
      <w:pPr>
        <w:rPr>
          <w:rFonts w:ascii="Times New Roman" w:hAnsi="Times New Roman" w:cs="Times New Roman"/>
          <w:sz w:val="28"/>
          <w:szCs w:val="28"/>
        </w:rPr>
      </w:pPr>
    </w:p>
    <w:p w:rsidR="005B55D3" w:rsidRPr="00E378B5" w:rsidRDefault="005B55D3" w:rsidP="005B55D3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78B5">
        <w:rPr>
          <w:rFonts w:ascii="Times New Roman" w:hAnsi="Times New Roman" w:cs="Times New Roman"/>
          <w:b/>
          <w:sz w:val="28"/>
          <w:szCs w:val="28"/>
        </w:rPr>
        <w:t xml:space="preserve">Про Звернення Закарпатської </w:t>
      </w:r>
      <w:r w:rsidR="00733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78B5">
        <w:rPr>
          <w:rFonts w:ascii="Times New Roman" w:hAnsi="Times New Roman" w:cs="Times New Roman"/>
          <w:b/>
          <w:sz w:val="28"/>
          <w:szCs w:val="28"/>
        </w:rPr>
        <w:t xml:space="preserve">обласної </w:t>
      </w:r>
      <w:r w:rsidR="007331A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ради </w:t>
      </w:r>
    </w:p>
    <w:p w:rsidR="003941F8" w:rsidRDefault="005B55D3" w:rsidP="003941F8">
      <w:pPr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E378B5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щодо </w:t>
      </w:r>
      <w:r w:rsidR="003941F8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вирішення проблемних питань </w:t>
      </w:r>
    </w:p>
    <w:p w:rsidR="005B55D3" w:rsidRPr="00E378B5" w:rsidRDefault="003941F8" w:rsidP="003941F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zh-CN"/>
        </w:rPr>
        <w:t>Закарпатської області</w:t>
      </w:r>
    </w:p>
    <w:p w:rsidR="005B55D3" w:rsidRPr="005B55D3" w:rsidRDefault="005B55D3" w:rsidP="005B55D3">
      <w:pPr>
        <w:rPr>
          <w:rFonts w:ascii="Times New Roman" w:hAnsi="Times New Roman" w:cs="Times New Roman"/>
          <w:sz w:val="28"/>
          <w:szCs w:val="28"/>
        </w:rPr>
      </w:pPr>
    </w:p>
    <w:p w:rsidR="005B55D3" w:rsidRPr="00E378B5" w:rsidRDefault="00E378B5" w:rsidP="00D3036F">
      <w:pPr>
        <w:ind w:right="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B55D3" w:rsidRPr="005B55D3">
        <w:rPr>
          <w:rFonts w:ascii="Times New Roman" w:hAnsi="Times New Roman" w:cs="Times New Roman"/>
          <w:sz w:val="28"/>
          <w:szCs w:val="28"/>
        </w:rPr>
        <w:t xml:space="preserve">Відповідно до частини 2 статті 43 Закону України «Про місцеве самоврядування в Україні», </w:t>
      </w:r>
      <w:r w:rsidR="003941F8">
        <w:rPr>
          <w:rFonts w:ascii="Times New Roman" w:hAnsi="Times New Roman" w:cs="Times New Roman"/>
          <w:sz w:val="28"/>
          <w:szCs w:val="28"/>
        </w:rPr>
        <w:t>зважаючи на численні звернення громадськості краю</w:t>
      </w:r>
      <w:r w:rsidR="005B55D3" w:rsidRPr="005B55D3">
        <w:rPr>
          <w:rFonts w:ascii="Times New Roman" w:hAnsi="Times New Roman" w:cs="Times New Roman"/>
          <w:sz w:val="28"/>
          <w:szCs w:val="28"/>
        </w:rPr>
        <w:t xml:space="preserve">, обласна рада </w:t>
      </w:r>
      <w:r w:rsidR="005B55D3" w:rsidRPr="00E378B5">
        <w:rPr>
          <w:rFonts w:ascii="Times New Roman" w:hAnsi="Times New Roman" w:cs="Times New Roman"/>
          <w:b/>
          <w:sz w:val="28"/>
          <w:szCs w:val="28"/>
        </w:rPr>
        <w:t>в и р і ш и л а:</w:t>
      </w:r>
    </w:p>
    <w:p w:rsidR="005B55D3" w:rsidRPr="005B55D3" w:rsidRDefault="005B55D3" w:rsidP="00D3036F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5B55D3" w:rsidRDefault="005B55D3" w:rsidP="00D3036F">
      <w:pPr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B55D3">
        <w:rPr>
          <w:rFonts w:ascii="Times New Roman" w:hAnsi="Times New Roman" w:cs="Times New Roman"/>
          <w:sz w:val="28"/>
          <w:szCs w:val="28"/>
        </w:rPr>
        <w:t xml:space="preserve">1. Звернутися </w:t>
      </w:r>
      <w:r w:rsidR="003941F8">
        <w:rPr>
          <w:rFonts w:ascii="Times New Roman" w:hAnsi="Times New Roman" w:cs="Times New Roman"/>
          <w:sz w:val="28"/>
          <w:szCs w:val="28"/>
        </w:rPr>
        <w:t xml:space="preserve">до Кабінету Міністрів України щодо необхідності </w:t>
      </w:r>
      <w:r w:rsidR="00B5194D">
        <w:rPr>
          <w:rFonts w:ascii="Times New Roman" w:hAnsi="Times New Roman" w:cs="Times New Roman"/>
          <w:sz w:val="28"/>
          <w:szCs w:val="28"/>
        </w:rPr>
        <w:t>вжиття дієвих заходів із</w:t>
      </w:r>
      <w:r w:rsidR="003941F8">
        <w:rPr>
          <w:rFonts w:ascii="Times New Roman" w:hAnsi="Times New Roman" w:cs="Times New Roman"/>
          <w:sz w:val="28"/>
          <w:szCs w:val="28"/>
        </w:rPr>
        <w:t xml:space="preserve"> вирішення </w:t>
      </w:r>
      <w:r w:rsidR="00B46AF2">
        <w:rPr>
          <w:rFonts w:ascii="Times New Roman" w:hAnsi="Times New Roman" w:cs="Times New Roman"/>
          <w:sz w:val="28"/>
          <w:szCs w:val="28"/>
        </w:rPr>
        <w:t>наболілих</w:t>
      </w:r>
      <w:r w:rsidR="00B5194D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3941F8">
        <w:rPr>
          <w:rFonts w:ascii="Times New Roman" w:hAnsi="Times New Roman" w:cs="Times New Roman"/>
          <w:sz w:val="28"/>
          <w:szCs w:val="28"/>
        </w:rPr>
        <w:t xml:space="preserve"> області шляхом </w:t>
      </w:r>
      <w:r w:rsidR="00380F73" w:rsidRPr="00380F73">
        <w:rPr>
          <w:rFonts w:ascii="Times New Roman" w:hAnsi="Times New Roman" w:cs="Times New Roman"/>
          <w:sz w:val="28"/>
          <w:szCs w:val="28"/>
        </w:rPr>
        <w:t>проведення</w:t>
      </w:r>
      <w:r w:rsidR="003941F8">
        <w:rPr>
          <w:rFonts w:ascii="Times New Roman" w:hAnsi="Times New Roman" w:cs="Times New Roman"/>
          <w:sz w:val="28"/>
          <w:szCs w:val="28"/>
        </w:rPr>
        <w:t xml:space="preserve"> виїзного засідання Кабінету Міністрів України </w:t>
      </w:r>
      <w:r w:rsidR="00380F73">
        <w:rPr>
          <w:rFonts w:ascii="Times New Roman" w:hAnsi="Times New Roman" w:cs="Times New Roman"/>
          <w:sz w:val="28"/>
          <w:szCs w:val="28"/>
        </w:rPr>
        <w:t>у</w:t>
      </w:r>
      <w:r w:rsidR="003941F8">
        <w:rPr>
          <w:rFonts w:ascii="Times New Roman" w:hAnsi="Times New Roman" w:cs="Times New Roman"/>
          <w:sz w:val="28"/>
          <w:szCs w:val="28"/>
        </w:rPr>
        <w:t xml:space="preserve"> Закарпатськ</w:t>
      </w:r>
      <w:r w:rsidR="00380F73">
        <w:rPr>
          <w:rFonts w:ascii="Times New Roman" w:hAnsi="Times New Roman" w:cs="Times New Roman"/>
          <w:sz w:val="28"/>
          <w:szCs w:val="28"/>
        </w:rPr>
        <w:t>ій</w:t>
      </w:r>
      <w:r w:rsidR="003941F8">
        <w:rPr>
          <w:rFonts w:ascii="Times New Roman" w:hAnsi="Times New Roman" w:cs="Times New Roman"/>
          <w:sz w:val="28"/>
          <w:szCs w:val="28"/>
        </w:rPr>
        <w:t xml:space="preserve"> області</w:t>
      </w:r>
      <w:r w:rsidR="00B5194D">
        <w:rPr>
          <w:rFonts w:ascii="Times New Roman" w:hAnsi="Times New Roman" w:cs="Times New Roman"/>
          <w:sz w:val="28"/>
          <w:szCs w:val="28"/>
        </w:rPr>
        <w:t xml:space="preserve"> з метою </w:t>
      </w:r>
      <w:r w:rsidR="00327112">
        <w:rPr>
          <w:rFonts w:ascii="Times New Roman" w:hAnsi="Times New Roman" w:cs="Times New Roman"/>
          <w:sz w:val="28"/>
          <w:szCs w:val="28"/>
        </w:rPr>
        <w:t xml:space="preserve">комплексного </w:t>
      </w:r>
      <w:r w:rsidR="00380F73">
        <w:rPr>
          <w:rFonts w:ascii="Times New Roman" w:hAnsi="Times New Roman" w:cs="Times New Roman"/>
          <w:sz w:val="28"/>
          <w:szCs w:val="28"/>
        </w:rPr>
        <w:t xml:space="preserve">і об’єктивного </w:t>
      </w:r>
      <w:r w:rsidR="00B5194D">
        <w:rPr>
          <w:rFonts w:ascii="Times New Roman" w:hAnsi="Times New Roman" w:cs="Times New Roman"/>
          <w:sz w:val="28"/>
          <w:szCs w:val="28"/>
        </w:rPr>
        <w:t>вивчення</w:t>
      </w:r>
      <w:r w:rsidR="00B46AF2">
        <w:rPr>
          <w:rFonts w:ascii="Times New Roman" w:hAnsi="Times New Roman" w:cs="Times New Roman"/>
          <w:sz w:val="28"/>
          <w:szCs w:val="28"/>
        </w:rPr>
        <w:t xml:space="preserve"> </w:t>
      </w:r>
      <w:r w:rsidR="00327112">
        <w:rPr>
          <w:rFonts w:ascii="Times New Roman" w:hAnsi="Times New Roman" w:cs="Times New Roman"/>
          <w:sz w:val="28"/>
          <w:szCs w:val="28"/>
        </w:rPr>
        <w:t xml:space="preserve">питань </w:t>
      </w:r>
      <w:r w:rsidR="00380F73">
        <w:rPr>
          <w:rFonts w:ascii="Times New Roman" w:hAnsi="Times New Roman" w:cs="Times New Roman"/>
          <w:sz w:val="28"/>
          <w:szCs w:val="28"/>
        </w:rPr>
        <w:t>для</w:t>
      </w:r>
      <w:r w:rsidR="00B46AF2">
        <w:rPr>
          <w:rFonts w:ascii="Times New Roman" w:hAnsi="Times New Roman" w:cs="Times New Roman"/>
          <w:sz w:val="28"/>
          <w:szCs w:val="28"/>
        </w:rPr>
        <w:t xml:space="preserve"> прийняття </w:t>
      </w:r>
      <w:r w:rsidR="00327112">
        <w:rPr>
          <w:rFonts w:ascii="Times New Roman" w:hAnsi="Times New Roman" w:cs="Times New Roman"/>
          <w:sz w:val="28"/>
          <w:szCs w:val="28"/>
        </w:rPr>
        <w:t>управлінських</w:t>
      </w:r>
      <w:r w:rsidR="00B46AF2">
        <w:rPr>
          <w:rFonts w:ascii="Times New Roman" w:hAnsi="Times New Roman" w:cs="Times New Roman"/>
          <w:sz w:val="28"/>
          <w:szCs w:val="28"/>
        </w:rPr>
        <w:t xml:space="preserve"> рішень для їх </w:t>
      </w:r>
      <w:r w:rsidR="00D7419D">
        <w:rPr>
          <w:rFonts w:ascii="Times New Roman" w:hAnsi="Times New Roman" w:cs="Times New Roman"/>
          <w:sz w:val="28"/>
          <w:szCs w:val="28"/>
        </w:rPr>
        <w:t xml:space="preserve">оперативного </w:t>
      </w:r>
      <w:r w:rsidR="00B46AF2">
        <w:rPr>
          <w:rFonts w:ascii="Times New Roman" w:hAnsi="Times New Roman" w:cs="Times New Roman"/>
          <w:sz w:val="28"/>
          <w:szCs w:val="28"/>
        </w:rPr>
        <w:t>розв’язання.</w:t>
      </w:r>
    </w:p>
    <w:p w:rsidR="00F06962" w:rsidRPr="00980D05" w:rsidRDefault="00327112" w:rsidP="00980D05">
      <w:pPr>
        <w:ind w:right="2"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Обласній державній адміністрації </w:t>
      </w:r>
      <w:r w:rsidR="00E51CB4">
        <w:rPr>
          <w:rFonts w:ascii="Times New Roman" w:hAnsi="Times New Roman" w:cs="Times New Roman"/>
          <w:color w:val="auto"/>
          <w:sz w:val="28"/>
          <w:szCs w:val="28"/>
        </w:rPr>
        <w:t xml:space="preserve">забезпечити ретельне опрацювання </w:t>
      </w:r>
      <w:r w:rsidR="002B1F59">
        <w:rPr>
          <w:rFonts w:ascii="Times New Roman" w:hAnsi="Times New Roman" w:cs="Times New Roman"/>
          <w:sz w:val="28"/>
          <w:szCs w:val="28"/>
        </w:rPr>
        <w:t>питань життєдіяльності області, що потребують невідкладного вирішення на державному рівні,</w:t>
      </w:r>
      <w:r w:rsidR="009A04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r w:rsidR="00E51CB4">
        <w:rPr>
          <w:rFonts w:ascii="Times New Roman" w:hAnsi="Times New Roman" w:cs="Times New Roman"/>
          <w:sz w:val="28"/>
          <w:szCs w:val="28"/>
        </w:rPr>
        <w:t xml:space="preserve">підготувати </w:t>
      </w:r>
      <w:r w:rsidR="000B591D">
        <w:rPr>
          <w:rFonts w:ascii="Times New Roman" w:hAnsi="Times New Roman" w:cs="Times New Roman"/>
          <w:sz w:val="28"/>
          <w:szCs w:val="28"/>
        </w:rPr>
        <w:t xml:space="preserve">конструктивні </w:t>
      </w:r>
      <w:r w:rsidR="00E51CB4">
        <w:rPr>
          <w:rFonts w:ascii="Times New Roman" w:hAnsi="Times New Roman" w:cs="Times New Roman"/>
          <w:sz w:val="28"/>
          <w:szCs w:val="28"/>
        </w:rPr>
        <w:t>пропозиції для розгляду під час виїзного засідання</w:t>
      </w:r>
      <w:r>
        <w:rPr>
          <w:rFonts w:ascii="Times New Roman" w:hAnsi="Times New Roman" w:cs="Times New Roman"/>
          <w:sz w:val="28"/>
          <w:szCs w:val="28"/>
        </w:rPr>
        <w:t xml:space="preserve"> Кабінету Міністрів Україн</w:t>
      </w:r>
      <w:r w:rsidRPr="009A0444">
        <w:rPr>
          <w:rFonts w:ascii="Times New Roman" w:hAnsi="Times New Roman" w:cs="Times New Roman"/>
          <w:color w:val="auto"/>
          <w:sz w:val="28"/>
          <w:szCs w:val="28"/>
        </w:rPr>
        <w:t>и</w:t>
      </w:r>
      <w:r w:rsidR="00136BD4">
        <w:rPr>
          <w:rFonts w:ascii="Times New Roman" w:hAnsi="Times New Roman" w:cs="Times New Roman"/>
          <w:color w:val="auto"/>
          <w:sz w:val="28"/>
          <w:szCs w:val="28"/>
        </w:rPr>
        <w:t xml:space="preserve">, дату проведення якого </w:t>
      </w:r>
      <w:r w:rsidR="007A3645">
        <w:rPr>
          <w:rFonts w:ascii="Times New Roman" w:hAnsi="Times New Roman" w:cs="Times New Roman"/>
          <w:color w:val="auto"/>
          <w:sz w:val="28"/>
          <w:szCs w:val="28"/>
        </w:rPr>
        <w:t xml:space="preserve">та порядок денний </w:t>
      </w:r>
      <w:r w:rsidR="00136BD4">
        <w:rPr>
          <w:rFonts w:ascii="Times New Roman" w:hAnsi="Times New Roman" w:cs="Times New Roman"/>
          <w:color w:val="auto"/>
          <w:sz w:val="28"/>
          <w:szCs w:val="28"/>
        </w:rPr>
        <w:t>узгодити у встановленому порядку.</w:t>
      </w:r>
      <w:r w:rsidR="009A044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5B55D3" w:rsidRPr="00D30953" w:rsidRDefault="00136BD4" w:rsidP="00D3036F">
      <w:pPr>
        <w:ind w:right="2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55D3" w:rsidRPr="005B55D3">
        <w:rPr>
          <w:rFonts w:ascii="Times New Roman" w:hAnsi="Times New Roman" w:cs="Times New Roman"/>
          <w:sz w:val="28"/>
          <w:szCs w:val="28"/>
        </w:rPr>
        <w:t>. Контроль за виконанням цього рішення покласти на постійну комісі</w:t>
      </w:r>
      <w:r w:rsidR="00E378B5">
        <w:rPr>
          <w:rFonts w:ascii="Times New Roman" w:hAnsi="Times New Roman" w:cs="Times New Roman"/>
          <w:sz w:val="28"/>
          <w:szCs w:val="28"/>
        </w:rPr>
        <w:t>ю</w:t>
      </w:r>
      <w:r w:rsidR="005B55D3" w:rsidRPr="005B55D3">
        <w:rPr>
          <w:rFonts w:ascii="Times New Roman" w:hAnsi="Times New Roman" w:cs="Times New Roman"/>
          <w:sz w:val="28"/>
          <w:szCs w:val="28"/>
        </w:rPr>
        <w:t xml:space="preserve"> обласної ради з питань </w:t>
      </w:r>
      <w:r w:rsidR="00D30953" w:rsidRPr="00D30953">
        <w:rPr>
          <w:rFonts w:ascii="Times New Roman" w:hAnsi="Times New Roman" w:cs="Times New Roman"/>
          <w:sz w:val="28"/>
          <w:szCs w:val="28"/>
        </w:rPr>
        <w:t>розвитку бізнесу, виробничої інфраструктури, банківської діяльності та інвестицій</w:t>
      </w:r>
      <w:r w:rsidR="005B55D3" w:rsidRPr="00D30953">
        <w:rPr>
          <w:rFonts w:ascii="Times New Roman" w:hAnsi="Times New Roman" w:cs="Times New Roman"/>
          <w:sz w:val="28"/>
          <w:szCs w:val="28"/>
        </w:rPr>
        <w:t>.</w:t>
      </w:r>
    </w:p>
    <w:p w:rsidR="005B55D3" w:rsidRPr="00D30953" w:rsidRDefault="005B55D3" w:rsidP="00D3036F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5B55D3" w:rsidRPr="005B55D3" w:rsidRDefault="005B55D3" w:rsidP="00D3036F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5B55D3" w:rsidRPr="005B55D3" w:rsidRDefault="005B55D3" w:rsidP="00D3036F">
      <w:pPr>
        <w:ind w:right="2"/>
        <w:rPr>
          <w:rFonts w:ascii="Times New Roman" w:hAnsi="Times New Roman" w:cs="Times New Roman"/>
          <w:sz w:val="28"/>
          <w:szCs w:val="28"/>
        </w:rPr>
      </w:pPr>
    </w:p>
    <w:p w:rsidR="005B55D3" w:rsidRPr="00E378B5" w:rsidRDefault="005B55D3" w:rsidP="00D3036F">
      <w:pPr>
        <w:ind w:right="2"/>
        <w:rPr>
          <w:rFonts w:ascii="Times New Roman" w:hAnsi="Times New Roman" w:cs="Times New Roman"/>
          <w:b/>
          <w:sz w:val="28"/>
          <w:szCs w:val="28"/>
        </w:rPr>
      </w:pPr>
      <w:r w:rsidRPr="00E378B5">
        <w:rPr>
          <w:rFonts w:ascii="Times New Roman" w:hAnsi="Times New Roman" w:cs="Times New Roman"/>
          <w:b/>
          <w:sz w:val="28"/>
          <w:szCs w:val="28"/>
        </w:rPr>
        <w:t>Голова ради                                                                              М. Рівіс</w:t>
      </w:r>
    </w:p>
    <w:p w:rsidR="005B55D3" w:rsidRPr="00E378B5" w:rsidRDefault="005B55D3" w:rsidP="00D3036F">
      <w:pPr>
        <w:ind w:right="2"/>
        <w:rPr>
          <w:rFonts w:ascii="Times New Roman" w:hAnsi="Times New Roman" w:cs="Times New Roman"/>
          <w:b/>
          <w:sz w:val="28"/>
          <w:szCs w:val="28"/>
        </w:rPr>
      </w:pPr>
    </w:p>
    <w:p w:rsidR="005B55D3" w:rsidRPr="005B55D3" w:rsidRDefault="005B55D3" w:rsidP="005B55D3">
      <w:pPr>
        <w:rPr>
          <w:rFonts w:ascii="Times New Roman" w:hAnsi="Times New Roman" w:cs="Times New Roman"/>
          <w:sz w:val="28"/>
          <w:szCs w:val="28"/>
        </w:rPr>
      </w:pPr>
    </w:p>
    <w:p w:rsidR="005B55D3" w:rsidRPr="005B55D3" w:rsidRDefault="005B55D3" w:rsidP="005B55D3">
      <w:pPr>
        <w:rPr>
          <w:rFonts w:ascii="Times New Roman" w:hAnsi="Times New Roman" w:cs="Times New Roman"/>
          <w:sz w:val="28"/>
          <w:szCs w:val="28"/>
        </w:rPr>
      </w:pPr>
    </w:p>
    <w:p w:rsidR="005B55D3" w:rsidRPr="00B353A5" w:rsidRDefault="005B55D3" w:rsidP="005B55D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3036F" w:rsidRPr="00B353A5" w:rsidRDefault="00D3036F" w:rsidP="005B55D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3036F" w:rsidRPr="00B353A5" w:rsidRDefault="00D3036F" w:rsidP="005B55D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D3036F" w:rsidRPr="00B353A5" w:rsidRDefault="00D3036F" w:rsidP="005B55D3">
      <w:pPr>
        <w:rPr>
          <w:rFonts w:ascii="Times New Roman" w:hAnsi="Times New Roman" w:cs="Times New Roman"/>
          <w:sz w:val="28"/>
          <w:szCs w:val="28"/>
          <w:lang w:val="ru-RU"/>
        </w:rPr>
      </w:pPr>
    </w:p>
    <w:p w:rsidR="005B55D3" w:rsidRDefault="005B55D3" w:rsidP="005B55D3">
      <w:pPr>
        <w:rPr>
          <w:rFonts w:ascii="Times New Roman" w:hAnsi="Times New Roman" w:cs="Times New Roman"/>
          <w:sz w:val="28"/>
          <w:szCs w:val="28"/>
        </w:rPr>
      </w:pPr>
    </w:p>
    <w:sectPr w:rsidR="005B55D3" w:rsidSect="00B31026">
      <w:pgSz w:w="11909" w:h="16838" w:code="9"/>
      <w:pgMar w:top="1134" w:right="850" w:bottom="1134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40C5" w:rsidRDefault="001540C5">
      <w:r>
        <w:separator/>
      </w:r>
    </w:p>
  </w:endnote>
  <w:endnote w:type="continuationSeparator" w:id="0">
    <w:p w:rsidR="001540C5" w:rsidRDefault="001540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40C5" w:rsidRDefault="001540C5"/>
  </w:footnote>
  <w:footnote w:type="continuationSeparator" w:id="0">
    <w:p w:rsidR="001540C5" w:rsidRDefault="001540C5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66B5F"/>
    <w:rsid w:val="00004780"/>
    <w:rsid w:val="000225D4"/>
    <w:rsid w:val="0002424E"/>
    <w:rsid w:val="00097F0E"/>
    <w:rsid w:val="000B591D"/>
    <w:rsid w:val="00136BD4"/>
    <w:rsid w:val="001524AB"/>
    <w:rsid w:val="001540C5"/>
    <w:rsid w:val="001D4F84"/>
    <w:rsid w:val="001F7D23"/>
    <w:rsid w:val="00205637"/>
    <w:rsid w:val="0022009E"/>
    <w:rsid w:val="002B1F59"/>
    <w:rsid w:val="00314E57"/>
    <w:rsid w:val="00327112"/>
    <w:rsid w:val="0034508E"/>
    <w:rsid w:val="00356671"/>
    <w:rsid w:val="003758DB"/>
    <w:rsid w:val="00380F73"/>
    <w:rsid w:val="003941F8"/>
    <w:rsid w:val="003D5B1D"/>
    <w:rsid w:val="003E1203"/>
    <w:rsid w:val="003E5C79"/>
    <w:rsid w:val="00400250"/>
    <w:rsid w:val="004775FE"/>
    <w:rsid w:val="00510376"/>
    <w:rsid w:val="0051529E"/>
    <w:rsid w:val="005A4635"/>
    <w:rsid w:val="005B55D3"/>
    <w:rsid w:val="005D1FFE"/>
    <w:rsid w:val="006263D5"/>
    <w:rsid w:val="00683ACF"/>
    <w:rsid w:val="006933C9"/>
    <w:rsid w:val="006A5D8A"/>
    <w:rsid w:val="00700E28"/>
    <w:rsid w:val="0073118D"/>
    <w:rsid w:val="007331A9"/>
    <w:rsid w:val="0074030E"/>
    <w:rsid w:val="0076091E"/>
    <w:rsid w:val="007636C0"/>
    <w:rsid w:val="00766B5F"/>
    <w:rsid w:val="007A3645"/>
    <w:rsid w:val="00824EE3"/>
    <w:rsid w:val="008F1C16"/>
    <w:rsid w:val="008F2E1E"/>
    <w:rsid w:val="00980D05"/>
    <w:rsid w:val="00981D80"/>
    <w:rsid w:val="009A0444"/>
    <w:rsid w:val="009E2162"/>
    <w:rsid w:val="00A13319"/>
    <w:rsid w:val="00A158C5"/>
    <w:rsid w:val="00A22F5E"/>
    <w:rsid w:val="00AC2B96"/>
    <w:rsid w:val="00AE54F8"/>
    <w:rsid w:val="00AF282B"/>
    <w:rsid w:val="00B27432"/>
    <w:rsid w:val="00B31026"/>
    <w:rsid w:val="00B353A5"/>
    <w:rsid w:val="00B440C9"/>
    <w:rsid w:val="00B46AF2"/>
    <w:rsid w:val="00B5194D"/>
    <w:rsid w:val="00BE16F2"/>
    <w:rsid w:val="00BF76A0"/>
    <w:rsid w:val="00C50F8D"/>
    <w:rsid w:val="00CB7836"/>
    <w:rsid w:val="00CC2843"/>
    <w:rsid w:val="00CC3833"/>
    <w:rsid w:val="00D3036F"/>
    <w:rsid w:val="00D30953"/>
    <w:rsid w:val="00D7419D"/>
    <w:rsid w:val="00D77564"/>
    <w:rsid w:val="00DA05AF"/>
    <w:rsid w:val="00DA26EB"/>
    <w:rsid w:val="00DD1C8E"/>
    <w:rsid w:val="00E17631"/>
    <w:rsid w:val="00E378B5"/>
    <w:rsid w:val="00E51CB4"/>
    <w:rsid w:val="00E9098C"/>
    <w:rsid w:val="00F06962"/>
    <w:rsid w:val="00F15DA0"/>
    <w:rsid w:val="00F43313"/>
    <w:rsid w:val="00FA1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uk-UA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A463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A4635"/>
    <w:rPr>
      <w:color w:val="0066CC"/>
      <w:u w:val="single"/>
    </w:rPr>
  </w:style>
  <w:style w:type="character" w:customStyle="1" w:styleId="a4">
    <w:name w:val="Основний текст_"/>
    <w:basedOn w:val="a0"/>
    <w:link w:val="2"/>
    <w:rsid w:val="005A4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1">
    <w:name w:val="Основний текст1"/>
    <w:basedOn w:val="a4"/>
    <w:rsid w:val="005A46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uk-UA"/>
    </w:rPr>
  </w:style>
  <w:style w:type="character" w:customStyle="1" w:styleId="20">
    <w:name w:val="Основний текст (2)_"/>
    <w:basedOn w:val="a0"/>
    <w:link w:val="21"/>
    <w:rsid w:val="005A4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6"/>
      <w:u w:val="none"/>
    </w:rPr>
  </w:style>
  <w:style w:type="character" w:customStyle="1" w:styleId="20pt">
    <w:name w:val="Основний текст (2) + Інтервал 0 pt"/>
    <w:basedOn w:val="20"/>
    <w:rsid w:val="005A46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"/>
      <w:w w:val="100"/>
      <w:position w:val="0"/>
      <w:sz w:val="24"/>
      <w:szCs w:val="24"/>
      <w:u w:val="none"/>
      <w:lang w:val="uk-UA"/>
    </w:rPr>
  </w:style>
  <w:style w:type="paragraph" w:customStyle="1" w:styleId="2">
    <w:name w:val="Основний текст2"/>
    <w:basedOn w:val="a"/>
    <w:link w:val="a4"/>
    <w:rsid w:val="005A4635"/>
    <w:pPr>
      <w:spacing w:before="240" w:line="322" w:lineRule="exact"/>
      <w:ind w:firstLine="680"/>
      <w:jc w:val="both"/>
    </w:pPr>
    <w:rPr>
      <w:rFonts w:ascii="Times New Roman" w:eastAsia="Times New Roman" w:hAnsi="Times New Roman" w:cs="Times New Roman"/>
      <w:spacing w:val="3"/>
      <w:sz w:val="25"/>
      <w:szCs w:val="25"/>
    </w:rPr>
  </w:style>
  <w:style w:type="paragraph" w:customStyle="1" w:styleId="21">
    <w:name w:val="Основний текст (2)"/>
    <w:basedOn w:val="a"/>
    <w:link w:val="20"/>
    <w:rsid w:val="005A4635"/>
    <w:pPr>
      <w:spacing w:line="326" w:lineRule="exact"/>
    </w:pPr>
    <w:rPr>
      <w:rFonts w:ascii="Times New Roman" w:eastAsia="Times New Roman" w:hAnsi="Times New Roman" w:cs="Times New Roman"/>
      <w:b/>
      <w:bCs/>
      <w:spacing w:val="6"/>
    </w:rPr>
  </w:style>
  <w:style w:type="paragraph" w:styleId="a5">
    <w:name w:val="Balloon Text"/>
    <w:basedOn w:val="a"/>
    <w:link w:val="a6"/>
    <w:uiPriority w:val="99"/>
    <w:semiHidden/>
    <w:unhideWhenUsed/>
    <w:rsid w:val="005B55D3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B55D3"/>
    <w:rPr>
      <w:rFonts w:ascii="Tahoma" w:hAnsi="Tahoma" w:cs="Tahoma"/>
      <w:color w:val="000000"/>
      <w:sz w:val="16"/>
      <w:szCs w:val="16"/>
    </w:rPr>
  </w:style>
  <w:style w:type="paragraph" w:styleId="a7">
    <w:name w:val="List Paragraph"/>
    <w:basedOn w:val="a"/>
    <w:uiPriority w:val="34"/>
    <w:qFormat/>
    <w:rsid w:val="003271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882</Words>
  <Characters>504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rada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Лариса</cp:lastModifiedBy>
  <cp:revision>4</cp:revision>
  <cp:lastPrinted>2018-10-02T14:00:00Z</cp:lastPrinted>
  <dcterms:created xsi:type="dcterms:W3CDTF">2018-10-04T13:40:00Z</dcterms:created>
  <dcterms:modified xsi:type="dcterms:W3CDTF">2018-10-04T13:49:00Z</dcterms:modified>
</cp:coreProperties>
</file>