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6C" w:rsidRPr="00E378B5" w:rsidRDefault="0098346C" w:rsidP="0098346C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  <w:r w:rsidRPr="00E378B5">
        <w:rPr>
          <w:rFonts w:ascii="Times New Roman" w:eastAsia="Times New Roman" w:hAnsi="Times New Roman" w:cs="Times New Roman"/>
          <w:color w:val="auto"/>
          <w:lang w:val="ru-RU" w:eastAsia="zh-CN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ed="t">
            <v:fill color2="black"/>
            <v:imagedata r:id="rId4" o:title=""/>
          </v:shape>
          <o:OLEObject Type="Embed" ProgID="Word.Picture.8" ShapeID="_x0000_i1025" DrawAspect="Content" ObjectID="_1600154915" r:id="rId5"/>
        </w:object>
      </w:r>
    </w:p>
    <w:p w:rsidR="0098346C" w:rsidRPr="00E378B5" w:rsidRDefault="0098346C" w:rsidP="0098346C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ЗАКАРПАТСЬКА ОБЛАСНА РАДА</w:t>
      </w:r>
    </w:p>
    <w:p w:rsidR="0098346C" w:rsidRPr="00E378B5" w:rsidRDefault="0098346C" w:rsidP="0098346C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Дванадцята сесія VІІ скликання</w:t>
      </w:r>
    </w:p>
    <w:p w:rsidR="0098346C" w:rsidRPr="00E378B5" w:rsidRDefault="0098346C" w:rsidP="0098346C">
      <w:pPr>
        <w:widowControl/>
        <w:suppressAutoHyphens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zh-CN"/>
        </w:rPr>
      </w:pPr>
      <w:r w:rsidRPr="00E378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zh-CN"/>
        </w:rPr>
        <w:t>Р І Ш Е Н Н Я</w:t>
      </w:r>
    </w:p>
    <w:p w:rsidR="0098346C" w:rsidRPr="00E378B5" w:rsidRDefault="0098346C" w:rsidP="0098346C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val="ru-RU" w:eastAsia="zh-CN"/>
        </w:rPr>
      </w:pPr>
    </w:p>
    <w:p w:rsidR="0098346C" w:rsidRPr="00E378B5" w:rsidRDefault="00F22E7F" w:rsidP="0098346C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27.09.</w:t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  <w:t>2018</w:t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  <w:t xml:space="preserve">   </w:t>
      </w:r>
      <w:r w:rsidR="0080103D" w:rsidRPr="00862D4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zh-CN"/>
        </w:rPr>
        <w:t xml:space="preserve">         </w:t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 м. Ужгород</w:t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98346C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  <w:t>№</w:t>
      </w:r>
      <w:r w:rsidR="006C67B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1311</w:t>
      </w:r>
    </w:p>
    <w:p w:rsidR="0098346C" w:rsidRPr="00E378B5" w:rsidRDefault="0098346C" w:rsidP="0098346C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</w:p>
    <w:p w:rsidR="00F265D2" w:rsidRPr="005B55D3" w:rsidRDefault="0098346C" w:rsidP="00F265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378B5">
        <w:rPr>
          <w:rFonts w:ascii="Times New Roman" w:hAnsi="Times New Roman" w:cs="Times New Roman"/>
          <w:b/>
          <w:sz w:val="28"/>
          <w:szCs w:val="28"/>
        </w:rPr>
        <w:t xml:space="preserve">Про Звернення Закарпатської обласної </w:t>
      </w:r>
      <w:r w:rsidRPr="00E378B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ради </w:t>
      </w:r>
      <w:r w:rsidR="00862D40">
        <w:rPr>
          <w:rFonts w:ascii="Times New Roman" w:hAnsi="Times New Roman" w:cs="Times New Roman"/>
          <w:b/>
          <w:sz w:val="28"/>
          <w:szCs w:val="28"/>
          <w:lang w:eastAsia="zh-CN"/>
        </w:rPr>
        <w:br/>
      </w:r>
      <w:r w:rsidRPr="00E378B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щодо </w:t>
      </w:r>
      <w:r w:rsidR="0051569D">
        <w:rPr>
          <w:rFonts w:ascii="Times New Roman" w:hAnsi="Times New Roman" w:cs="Times New Roman"/>
          <w:b/>
          <w:sz w:val="28"/>
          <w:szCs w:val="28"/>
          <w:lang w:eastAsia="zh-CN"/>
        </w:rPr>
        <w:t>спів</w:t>
      </w:r>
      <w:r w:rsidR="00E4264A">
        <w:rPr>
          <w:rFonts w:ascii="Times New Roman" w:hAnsi="Times New Roman" w:cs="Times New Roman"/>
          <w:b/>
          <w:sz w:val="28"/>
          <w:szCs w:val="28"/>
        </w:rPr>
        <w:t xml:space="preserve">фінансування </w:t>
      </w:r>
      <w:r w:rsidR="00715D0E">
        <w:rPr>
          <w:rFonts w:ascii="Times New Roman" w:hAnsi="Times New Roman" w:cs="Times New Roman"/>
          <w:b/>
          <w:sz w:val="28"/>
          <w:szCs w:val="28"/>
        </w:rPr>
        <w:t xml:space="preserve">будівництва </w:t>
      </w:r>
      <w:r w:rsidR="00E4264A">
        <w:rPr>
          <w:rFonts w:ascii="Times New Roman" w:hAnsi="Times New Roman" w:cs="Times New Roman"/>
          <w:b/>
          <w:sz w:val="28"/>
          <w:szCs w:val="28"/>
        </w:rPr>
        <w:t xml:space="preserve">туберкульозної </w:t>
      </w:r>
      <w:r w:rsidR="00862D40">
        <w:rPr>
          <w:rFonts w:ascii="Times New Roman" w:hAnsi="Times New Roman" w:cs="Times New Roman"/>
          <w:b/>
          <w:sz w:val="28"/>
          <w:szCs w:val="28"/>
        </w:rPr>
        <w:br/>
      </w:r>
      <w:r w:rsidR="00E4264A">
        <w:rPr>
          <w:rFonts w:ascii="Times New Roman" w:hAnsi="Times New Roman" w:cs="Times New Roman"/>
          <w:b/>
          <w:sz w:val="28"/>
          <w:szCs w:val="28"/>
        </w:rPr>
        <w:t>лікарні у с. Нижня Апша</w:t>
      </w:r>
      <w:r w:rsidR="00B128EC">
        <w:rPr>
          <w:rFonts w:ascii="Times New Roman" w:hAnsi="Times New Roman" w:cs="Times New Roman"/>
          <w:b/>
          <w:sz w:val="28"/>
          <w:szCs w:val="28"/>
        </w:rPr>
        <w:t xml:space="preserve"> Тячівського району</w:t>
      </w:r>
      <w:bookmarkEnd w:id="0"/>
      <w:r w:rsidR="00862D40">
        <w:rPr>
          <w:rFonts w:ascii="Times New Roman" w:hAnsi="Times New Roman" w:cs="Times New Roman"/>
          <w:b/>
          <w:sz w:val="28"/>
          <w:szCs w:val="28"/>
        </w:rPr>
        <w:br/>
      </w:r>
    </w:p>
    <w:p w:rsidR="0098346C" w:rsidRPr="00E378B5" w:rsidRDefault="0098346C" w:rsidP="0098346C">
      <w:pPr>
        <w:ind w:right="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B55D3">
        <w:rPr>
          <w:rFonts w:ascii="Times New Roman" w:hAnsi="Times New Roman" w:cs="Times New Roman"/>
          <w:sz w:val="28"/>
          <w:szCs w:val="28"/>
        </w:rPr>
        <w:t xml:space="preserve">Відповідно до частини 2 статті 43 Закону України «Про місцеве самоврядування в Україні», </w:t>
      </w:r>
      <w:r w:rsidR="00715D0E">
        <w:rPr>
          <w:rFonts w:ascii="Times New Roman" w:hAnsi="Times New Roman" w:cs="Times New Roman"/>
          <w:sz w:val="28"/>
          <w:szCs w:val="28"/>
        </w:rPr>
        <w:t xml:space="preserve">з метою зменшення </w:t>
      </w:r>
      <w:r w:rsidR="00715D0E" w:rsidRPr="00715D0E">
        <w:rPr>
          <w:rFonts w:ascii="Times New Roman" w:hAnsi="Times New Roman" w:cs="Times New Roman"/>
          <w:sz w:val="28"/>
        </w:rPr>
        <w:t>ризику епідемії туберкульозу</w:t>
      </w:r>
      <w:r w:rsidR="00715D0E">
        <w:rPr>
          <w:rFonts w:ascii="Times New Roman" w:hAnsi="Times New Roman" w:cs="Times New Roman"/>
          <w:sz w:val="28"/>
        </w:rPr>
        <w:t xml:space="preserve"> на прикордонних територіях України та Польщі,</w:t>
      </w:r>
      <w:r w:rsidR="00715D0E" w:rsidRPr="00CB1AF4">
        <w:rPr>
          <w:sz w:val="28"/>
        </w:rPr>
        <w:t xml:space="preserve"> </w:t>
      </w:r>
      <w:r w:rsidRPr="005B55D3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="00715D0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378B5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98346C" w:rsidRPr="005B55D3" w:rsidRDefault="0098346C" w:rsidP="0098346C">
      <w:pPr>
        <w:ind w:right="2"/>
        <w:rPr>
          <w:rFonts w:ascii="Times New Roman" w:hAnsi="Times New Roman" w:cs="Times New Roman"/>
          <w:sz w:val="28"/>
          <w:szCs w:val="28"/>
        </w:rPr>
      </w:pPr>
    </w:p>
    <w:p w:rsidR="0098346C" w:rsidRPr="005B55D3" w:rsidRDefault="0098346C" w:rsidP="00647B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5D3">
        <w:rPr>
          <w:rFonts w:ascii="Times New Roman" w:hAnsi="Times New Roman" w:cs="Times New Roman"/>
          <w:sz w:val="28"/>
          <w:szCs w:val="28"/>
        </w:rPr>
        <w:t xml:space="preserve">1. Звернутися до </w:t>
      </w:r>
      <w:r w:rsidR="00F265D2">
        <w:rPr>
          <w:rFonts w:ascii="Times New Roman" w:hAnsi="Times New Roman" w:cs="Times New Roman"/>
          <w:sz w:val="28"/>
          <w:szCs w:val="28"/>
        </w:rPr>
        <w:t xml:space="preserve">Кабінету Міністрів України, Верховної Ради України щодо </w:t>
      </w:r>
      <w:r w:rsidR="00715D0E">
        <w:rPr>
          <w:rFonts w:ascii="Times New Roman" w:hAnsi="Times New Roman" w:cs="Times New Roman"/>
          <w:sz w:val="28"/>
          <w:szCs w:val="28"/>
        </w:rPr>
        <w:t xml:space="preserve">передбачення коштів у державному бюджеті України </w:t>
      </w:r>
      <w:r w:rsidR="00E4264A">
        <w:rPr>
          <w:rFonts w:ascii="Times New Roman" w:hAnsi="Times New Roman" w:cs="Times New Roman"/>
          <w:sz w:val="28"/>
          <w:szCs w:val="28"/>
        </w:rPr>
        <w:t xml:space="preserve">для співфінансування </w:t>
      </w:r>
      <w:r w:rsidR="00715D0E">
        <w:rPr>
          <w:rFonts w:ascii="Times New Roman" w:hAnsi="Times New Roman" w:cs="Times New Roman"/>
          <w:sz w:val="28"/>
          <w:szCs w:val="28"/>
        </w:rPr>
        <w:t xml:space="preserve">проекту з </w:t>
      </w:r>
      <w:r w:rsidR="00E4264A">
        <w:rPr>
          <w:rFonts w:ascii="Times New Roman" w:hAnsi="Times New Roman" w:cs="Times New Roman"/>
          <w:sz w:val="28"/>
          <w:szCs w:val="28"/>
        </w:rPr>
        <w:t xml:space="preserve">будівництва  туберкульозної лікарні у </w:t>
      </w:r>
      <w:r w:rsidR="00715D0E">
        <w:rPr>
          <w:rFonts w:ascii="Times New Roman" w:hAnsi="Times New Roman" w:cs="Times New Roman"/>
          <w:sz w:val="28"/>
          <w:szCs w:val="28"/>
        </w:rPr>
        <w:t xml:space="preserve">с. Нижня Апша </w:t>
      </w:r>
      <w:r w:rsidR="00B128EC">
        <w:rPr>
          <w:rFonts w:ascii="Times New Roman" w:hAnsi="Times New Roman" w:cs="Times New Roman"/>
          <w:sz w:val="28"/>
          <w:szCs w:val="28"/>
        </w:rPr>
        <w:t>Тячівського району</w:t>
      </w:r>
      <w:r w:rsidR="005142E8">
        <w:rPr>
          <w:rFonts w:ascii="Times New Roman" w:hAnsi="Times New Roman" w:cs="Times New Roman"/>
          <w:sz w:val="28"/>
          <w:szCs w:val="28"/>
        </w:rPr>
        <w:t>,</w:t>
      </w:r>
      <w:r w:rsidR="00B128EC">
        <w:rPr>
          <w:rFonts w:ascii="Times New Roman" w:hAnsi="Times New Roman" w:cs="Times New Roman"/>
          <w:sz w:val="28"/>
          <w:szCs w:val="28"/>
        </w:rPr>
        <w:t xml:space="preserve"> </w:t>
      </w:r>
      <w:r w:rsidR="005142E8">
        <w:rPr>
          <w:rFonts w:ascii="Times New Roman" w:hAnsi="Times New Roman" w:cs="Times New Roman"/>
          <w:sz w:val="28"/>
          <w:szCs w:val="28"/>
        </w:rPr>
        <w:t xml:space="preserve"> реалізація якого здійснюється</w:t>
      </w:r>
      <w:r w:rsidR="00647BFD">
        <w:rPr>
          <w:rFonts w:ascii="Times New Roman" w:hAnsi="Times New Roman" w:cs="Times New Roman"/>
          <w:sz w:val="28"/>
          <w:szCs w:val="28"/>
        </w:rPr>
        <w:t xml:space="preserve"> </w:t>
      </w:r>
      <w:r w:rsidR="005142E8" w:rsidRPr="005142E8">
        <w:rPr>
          <w:rFonts w:ascii="Times New Roman" w:hAnsi="Times New Roman" w:cs="Times New Roman"/>
          <w:sz w:val="28"/>
          <w:szCs w:val="28"/>
        </w:rPr>
        <w:t>у рамках Програми</w:t>
      </w:r>
      <w:r w:rsidR="005142E8" w:rsidRPr="005142E8">
        <w:rPr>
          <w:rFonts w:ascii="Times New Roman" w:hAnsi="Times New Roman" w:cs="Times New Roman"/>
          <w:sz w:val="28"/>
        </w:rPr>
        <w:t xml:space="preserve"> транскордонного співробітництва Європейського інструменту сусідства «Польща-Білорусь-Україна 2014-2020»</w:t>
      </w:r>
      <w:r w:rsidR="0080103D" w:rsidRPr="0080103D">
        <w:rPr>
          <w:rFonts w:ascii="Times New Roman" w:hAnsi="Times New Roman" w:cs="Times New Roman"/>
          <w:sz w:val="28"/>
        </w:rPr>
        <w:t xml:space="preserve"> </w:t>
      </w:r>
      <w:r w:rsidRPr="005B55D3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647BFD" w:rsidRPr="00647BFD" w:rsidRDefault="00647BFD" w:rsidP="00647BFD">
      <w:pPr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BFD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 профільн</w:t>
      </w:r>
      <w:r w:rsidR="00E4264A">
        <w:rPr>
          <w:rFonts w:ascii="Times New Roman" w:hAnsi="Times New Roman" w:cs="Times New Roman"/>
          <w:sz w:val="28"/>
          <w:szCs w:val="28"/>
        </w:rPr>
        <w:t>і</w:t>
      </w:r>
      <w:r w:rsidRPr="00647BFD">
        <w:rPr>
          <w:rFonts w:ascii="Times New Roman" w:hAnsi="Times New Roman" w:cs="Times New Roman"/>
          <w:sz w:val="28"/>
          <w:szCs w:val="28"/>
        </w:rPr>
        <w:t xml:space="preserve"> постійн</w:t>
      </w:r>
      <w:r w:rsidR="00E4264A">
        <w:rPr>
          <w:rFonts w:ascii="Times New Roman" w:hAnsi="Times New Roman" w:cs="Times New Roman"/>
          <w:sz w:val="28"/>
          <w:szCs w:val="28"/>
        </w:rPr>
        <w:t>і</w:t>
      </w:r>
      <w:r w:rsidRPr="00647BFD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E4264A">
        <w:rPr>
          <w:rFonts w:ascii="Times New Roman" w:hAnsi="Times New Roman" w:cs="Times New Roman"/>
          <w:sz w:val="28"/>
          <w:szCs w:val="28"/>
        </w:rPr>
        <w:t>ї</w:t>
      </w:r>
      <w:r w:rsidRPr="00647BFD">
        <w:rPr>
          <w:rFonts w:ascii="Times New Roman" w:hAnsi="Times New Roman" w:cs="Times New Roman"/>
          <w:sz w:val="28"/>
          <w:szCs w:val="28"/>
        </w:rPr>
        <w:t xml:space="preserve"> обласної ради з питань</w:t>
      </w:r>
      <w:r w:rsidR="008444DD">
        <w:rPr>
          <w:rFonts w:ascii="Times New Roman" w:hAnsi="Times New Roman" w:cs="Times New Roman"/>
          <w:sz w:val="28"/>
          <w:szCs w:val="28"/>
        </w:rPr>
        <w:t xml:space="preserve"> </w:t>
      </w:r>
      <w:r w:rsidR="00E4264A">
        <w:rPr>
          <w:rFonts w:ascii="Times New Roman" w:hAnsi="Times New Roman" w:cs="Times New Roman"/>
          <w:sz w:val="28"/>
          <w:szCs w:val="28"/>
        </w:rPr>
        <w:t>бюджету</w:t>
      </w:r>
      <w:r w:rsidR="008444DD">
        <w:rPr>
          <w:rFonts w:ascii="Times New Roman" w:hAnsi="Times New Roman" w:cs="Times New Roman"/>
          <w:sz w:val="28"/>
          <w:szCs w:val="28"/>
        </w:rPr>
        <w:t xml:space="preserve"> та з питань охорони здоров’я.</w:t>
      </w:r>
    </w:p>
    <w:p w:rsidR="0098346C" w:rsidRPr="00D30953" w:rsidRDefault="0098346C" w:rsidP="0098346C">
      <w:pPr>
        <w:ind w:right="2"/>
        <w:rPr>
          <w:rFonts w:ascii="Times New Roman" w:hAnsi="Times New Roman" w:cs="Times New Roman"/>
          <w:sz w:val="28"/>
          <w:szCs w:val="28"/>
        </w:rPr>
      </w:pPr>
    </w:p>
    <w:p w:rsidR="0098346C" w:rsidRPr="005B55D3" w:rsidRDefault="0098346C" w:rsidP="0098346C">
      <w:pPr>
        <w:ind w:right="2"/>
        <w:rPr>
          <w:rFonts w:ascii="Times New Roman" w:hAnsi="Times New Roman" w:cs="Times New Roman"/>
          <w:sz w:val="28"/>
          <w:szCs w:val="28"/>
        </w:rPr>
      </w:pPr>
    </w:p>
    <w:p w:rsidR="0098346C" w:rsidRPr="005B55D3" w:rsidRDefault="0098346C" w:rsidP="0098346C">
      <w:pPr>
        <w:ind w:right="2"/>
        <w:rPr>
          <w:rFonts w:ascii="Times New Roman" w:hAnsi="Times New Roman" w:cs="Times New Roman"/>
          <w:sz w:val="28"/>
          <w:szCs w:val="28"/>
        </w:rPr>
      </w:pPr>
    </w:p>
    <w:p w:rsidR="0098346C" w:rsidRPr="00E378B5" w:rsidRDefault="0098346C" w:rsidP="0098346C">
      <w:pPr>
        <w:ind w:right="2"/>
        <w:rPr>
          <w:rFonts w:ascii="Times New Roman" w:hAnsi="Times New Roman" w:cs="Times New Roman"/>
          <w:b/>
          <w:sz w:val="28"/>
          <w:szCs w:val="28"/>
        </w:rPr>
      </w:pPr>
      <w:r w:rsidRPr="00E378B5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М. Рівіс</w:t>
      </w:r>
    </w:p>
    <w:p w:rsidR="00C90CF1" w:rsidRDefault="00C90CF1"/>
    <w:sectPr w:rsidR="00C90CF1" w:rsidSect="00F22E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346C"/>
    <w:rsid w:val="00001B74"/>
    <w:rsid w:val="00033BD9"/>
    <w:rsid w:val="0003687E"/>
    <w:rsid w:val="000371BA"/>
    <w:rsid w:val="00047EE5"/>
    <w:rsid w:val="00102613"/>
    <w:rsid w:val="00123D67"/>
    <w:rsid w:val="00152765"/>
    <w:rsid w:val="001711D1"/>
    <w:rsid w:val="0018088C"/>
    <w:rsid w:val="001A7F63"/>
    <w:rsid w:val="001B5713"/>
    <w:rsid w:val="002263A3"/>
    <w:rsid w:val="0023429A"/>
    <w:rsid w:val="00236D1E"/>
    <w:rsid w:val="00240489"/>
    <w:rsid w:val="0025442E"/>
    <w:rsid w:val="002B4DE3"/>
    <w:rsid w:val="002E29C8"/>
    <w:rsid w:val="002F590C"/>
    <w:rsid w:val="00326E13"/>
    <w:rsid w:val="0037107F"/>
    <w:rsid w:val="003B77C7"/>
    <w:rsid w:val="003E6F34"/>
    <w:rsid w:val="003F5426"/>
    <w:rsid w:val="003F7F41"/>
    <w:rsid w:val="00400AF0"/>
    <w:rsid w:val="00401F64"/>
    <w:rsid w:val="004145E0"/>
    <w:rsid w:val="00434BD3"/>
    <w:rsid w:val="0046431B"/>
    <w:rsid w:val="004B1326"/>
    <w:rsid w:val="004E0336"/>
    <w:rsid w:val="004F02B7"/>
    <w:rsid w:val="005142E8"/>
    <w:rsid w:val="00515661"/>
    <w:rsid w:val="0051569D"/>
    <w:rsid w:val="00526004"/>
    <w:rsid w:val="0057225F"/>
    <w:rsid w:val="00573593"/>
    <w:rsid w:val="005B00D9"/>
    <w:rsid w:val="005B65AC"/>
    <w:rsid w:val="005D3606"/>
    <w:rsid w:val="005E6334"/>
    <w:rsid w:val="005F3A96"/>
    <w:rsid w:val="00647BFD"/>
    <w:rsid w:val="006B170B"/>
    <w:rsid w:val="006C03CD"/>
    <w:rsid w:val="006C67B8"/>
    <w:rsid w:val="006E6777"/>
    <w:rsid w:val="00715D0E"/>
    <w:rsid w:val="00715EA5"/>
    <w:rsid w:val="0072091D"/>
    <w:rsid w:val="00721108"/>
    <w:rsid w:val="00732C8B"/>
    <w:rsid w:val="00753589"/>
    <w:rsid w:val="007559FE"/>
    <w:rsid w:val="00766546"/>
    <w:rsid w:val="00774BB9"/>
    <w:rsid w:val="0077663D"/>
    <w:rsid w:val="0080103D"/>
    <w:rsid w:val="0080602A"/>
    <w:rsid w:val="0082713C"/>
    <w:rsid w:val="00827E42"/>
    <w:rsid w:val="00841E1B"/>
    <w:rsid w:val="00842146"/>
    <w:rsid w:val="008444DD"/>
    <w:rsid w:val="00862D40"/>
    <w:rsid w:val="0086300D"/>
    <w:rsid w:val="008C1C69"/>
    <w:rsid w:val="008E5420"/>
    <w:rsid w:val="008F3241"/>
    <w:rsid w:val="0090203E"/>
    <w:rsid w:val="009105EB"/>
    <w:rsid w:val="00910C40"/>
    <w:rsid w:val="00930286"/>
    <w:rsid w:val="00940D35"/>
    <w:rsid w:val="00965706"/>
    <w:rsid w:val="0098346C"/>
    <w:rsid w:val="00997812"/>
    <w:rsid w:val="009A5321"/>
    <w:rsid w:val="009B168B"/>
    <w:rsid w:val="009B491D"/>
    <w:rsid w:val="009C62F6"/>
    <w:rsid w:val="00A3666C"/>
    <w:rsid w:val="00AC1BFA"/>
    <w:rsid w:val="00AE2904"/>
    <w:rsid w:val="00AF0A33"/>
    <w:rsid w:val="00B1020A"/>
    <w:rsid w:val="00B128EC"/>
    <w:rsid w:val="00B545AB"/>
    <w:rsid w:val="00B63356"/>
    <w:rsid w:val="00BA697C"/>
    <w:rsid w:val="00BB17FE"/>
    <w:rsid w:val="00BF2E42"/>
    <w:rsid w:val="00C02EB5"/>
    <w:rsid w:val="00C13462"/>
    <w:rsid w:val="00C279FA"/>
    <w:rsid w:val="00C51A10"/>
    <w:rsid w:val="00C57C35"/>
    <w:rsid w:val="00C60583"/>
    <w:rsid w:val="00C74FE8"/>
    <w:rsid w:val="00C90CF1"/>
    <w:rsid w:val="00CB1A34"/>
    <w:rsid w:val="00CF2889"/>
    <w:rsid w:val="00D1043E"/>
    <w:rsid w:val="00D24BF5"/>
    <w:rsid w:val="00D36F60"/>
    <w:rsid w:val="00D76D41"/>
    <w:rsid w:val="00D97F51"/>
    <w:rsid w:val="00DA28F0"/>
    <w:rsid w:val="00DA6899"/>
    <w:rsid w:val="00E038E0"/>
    <w:rsid w:val="00E03D03"/>
    <w:rsid w:val="00E05B54"/>
    <w:rsid w:val="00E10CFC"/>
    <w:rsid w:val="00E27656"/>
    <w:rsid w:val="00E4264A"/>
    <w:rsid w:val="00E82CE0"/>
    <w:rsid w:val="00EB0203"/>
    <w:rsid w:val="00ED3A21"/>
    <w:rsid w:val="00EF683C"/>
    <w:rsid w:val="00F0504E"/>
    <w:rsid w:val="00F172FD"/>
    <w:rsid w:val="00F22E7F"/>
    <w:rsid w:val="00F265D2"/>
    <w:rsid w:val="00F2745C"/>
    <w:rsid w:val="00F444A4"/>
    <w:rsid w:val="00FA612C"/>
    <w:rsid w:val="00FD05B4"/>
    <w:rsid w:val="00FD487F"/>
    <w:rsid w:val="00FD730C"/>
    <w:rsid w:val="00FE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60F48"/>
  <w15:docId w15:val="{A97BE166-82B2-45C8-8C23-73318AD1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56"/>
        <w:szCs w:val="5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8346C"/>
    <w:pPr>
      <w:widowControl w:val="0"/>
      <w:ind w:firstLine="0"/>
      <w:jc w:val="left"/>
    </w:pPr>
    <w:rPr>
      <w:rFonts w:ascii="Courier New" w:eastAsia="Courier New" w:hAnsi="Courier New" w:cs="Courier New"/>
      <w:b w:val="0"/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Антонiна</dc:creator>
  <cp:lastModifiedBy>Богдан</cp:lastModifiedBy>
  <cp:revision>16</cp:revision>
  <cp:lastPrinted>2018-09-26T07:56:00Z</cp:lastPrinted>
  <dcterms:created xsi:type="dcterms:W3CDTF">2018-09-25T12:43:00Z</dcterms:created>
  <dcterms:modified xsi:type="dcterms:W3CDTF">2018-10-04T07:42:00Z</dcterms:modified>
</cp:coreProperties>
</file>