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FF" w:rsidRPr="008B316B" w:rsidRDefault="007831FF" w:rsidP="004E1C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B316B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7831FF" w:rsidRPr="008B316B" w:rsidRDefault="007831FF" w:rsidP="004E1C6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B316B">
        <w:rPr>
          <w:rFonts w:ascii="Times New Roman" w:hAnsi="Times New Roman" w:cs="Times New Roman"/>
          <w:sz w:val="28"/>
          <w:szCs w:val="28"/>
          <w:lang w:val="uk-UA"/>
        </w:rPr>
        <w:t>до рішення обласної ради</w:t>
      </w:r>
    </w:p>
    <w:p w:rsidR="007831FF" w:rsidRPr="008B316B" w:rsidRDefault="00E62983" w:rsidP="00E629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 w:rsidR="00884DB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27.09.</w:t>
      </w:r>
      <w:r w:rsidR="00613369" w:rsidRPr="008B316B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613369" w:rsidRPr="008B316B">
        <w:rPr>
          <w:rFonts w:ascii="Times New Roman" w:hAnsi="Times New Roman" w:cs="Times New Roman"/>
          <w:sz w:val="28"/>
          <w:szCs w:val="28"/>
        </w:rPr>
        <w:t>8</w:t>
      </w:r>
      <w:r w:rsidR="007831FF" w:rsidRPr="008B316B">
        <w:rPr>
          <w:rFonts w:ascii="Times New Roman" w:hAnsi="Times New Roman" w:cs="Times New Roman"/>
          <w:sz w:val="28"/>
          <w:szCs w:val="28"/>
          <w:lang w:val="uk-UA"/>
        </w:rPr>
        <w:t xml:space="preserve">  №</w:t>
      </w:r>
      <w:r w:rsidR="00884DB0">
        <w:rPr>
          <w:rFonts w:ascii="Times New Roman" w:hAnsi="Times New Roman" w:cs="Times New Roman"/>
          <w:sz w:val="28"/>
          <w:szCs w:val="28"/>
          <w:lang w:val="uk-UA"/>
        </w:rPr>
        <w:t>1300</w:t>
      </w:r>
    </w:p>
    <w:p w:rsidR="004E1C6D" w:rsidRDefault="004E1C6D" w:rsidP="004E1C6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316B" w:rsidRPr="00A00263" w:rsidRDefault="008B316B" w:rsidP="008B316B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0263">
        <w:rPr>
          <w:rFonts w:ascii="Times New Roman" w:hAnsi="Times New Roman" w:cs="Times New Roman"/>
          <w:b/>
          <w:sz w:val="28"/>
          <w:szCs w:val="28"/>
          <w:lang w:val="uk-UA"/>
        </w:rPr>
        <w:t>Перелік друкованої продукції Національної академії педагогічних наук України</w:t>
      </w:r>
    </w:p>
    <w:p w:rsidR="008B316B" w:rsidRPr="00A00263" w:rsidRDefault="008B316B" w:rsidP="008B316B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0263">
        <w:rPr>
          <w:rFonts w:ascii="Times New Roman" w:hAnsi="Times New Roman" w:cs="Times New Roman"/>
          <w:b/>
          <w:sz w:val="28"/>
          <w:szCs w:val="28"/>
          <w:lang w:val="uk-UA"/>
        </w:rPr>
        <w:t>на безоплатне прийняття у спільну власність територіальних громад сіл, селищ, міст області</w:t>
      </w:r>
    </w:p>
    <w:tbl>
      <w:tblPr>
        <w:tblStyle w:val="a3"/>
        <w:tblW w:w="15019" w:type="dxa"/>
        <w:tblLook w:val="04A0"/>
      </w:tblPr>
      <w:tblGrid>
        <w:gridCol w:w="566"/>
        <w:gridCol w:w="6293"/>
        <w:gridCol w:w="6463"/>
        <w:gridCol w:w="1697"/>
      </w:tblGrid>
      <w:tr w:rsidR="007831FF" w:rsidTr="008B316B">
        <w:trPr>
          <w:trHeight w:val="32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1FF" w:rsidRDefault="007831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1FF" w:rsidRPr="008B316B" w:rsidRDefault="00783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видання; </w:t>
            </w:r>
          </w:p>
          <w:p w:rsidR="007831FF" w:rsidRPr="008B316B" w:rsidRDefault="00783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автори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1FF" w:rsidRPr="008B316B" w:rsidRDefault="00783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установи </w:t>
            </w:r>
          </w:p>
          <w:p w:rsidR="007831FF" w:rsidRPr="008B316B" w:rsidRDefault="00783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(закладу)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1FF" w:rsidRPr="008B316B" w:rsidRDefault="00783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613369" w:rsidRPr="00A441BA" w:rsidTr="008B316B">
        <w:trPr>
          <w:trHeight w:val="577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369" w:rsidRPr="008B316B" w:rsidRDefault="006133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A441BA" w:rsidP="009D20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Національний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освітньо-наукови</w:t>
            </w:r>
            <w:r w:rsidR="009D20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глосарій (за ред. В.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 Кременя)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A44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Закарпатський інститут післядипломної педагогічної освіти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A4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831FF" w:rsidTr="008B316B">
        <w:trPr>
          <w:trHeight w:val="34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1FF" w:rsidRPr="008B316B" w:rsidRDefault="007831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1FF" w:rsidRPr="008B316B" w:rsidRDefault="00A441BA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Монографія «Ф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рмування мистецьких уподобань учнів основної і старшої школи на уроках мистецтва </w:t>
            </w:r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в позаурочний час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Комаровська</w:t>
            </w:r>
            <w:proofErr w:type="spellEnd"/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А., </w:t>
            </w:r>
            <w:proofErr w:type="spellStart"/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Митропольська</w:t>
            </w:r>
            <w:proofErr w:type="spellEnd"/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Є., </w:t>
            </w:r>
            <w:proofErr w:type="spellStart"/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Ничкало</w:t>
            </w:r>
            <w:proofErr w:type="spellEnd"/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46C1F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 та інші)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1FF" w:rsidRPr="008B316B" w:rsidRDefault="00346C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Закарпатський центр туризму, краєзнавства, екскурсій і спорту учнівської </w:t>
            </w:r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оді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1FF" w:rsidRPr="008B316B" w:rsidRDefault="0034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13369" w:rsidRPr="007961D0" w:rsidTr="008B316B">
        <w:trPr>
          <w:trHeight w:val="100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369" w:rsidRPr="008B316B" w:rsidRDefault="006133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346C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Навчально-методичний посібник «Поряд і разом: соціалізуємо старшого дошкільника» (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Рейпольська</w:t>
            </w:r>
            <w:proofErr w:type="spellEnd"/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Д., Гавриш Н.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В., </w:t>
            </w:r>
            <w:proofErr w:type="spellStart"/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Рагозіна</w:t>
            </w:r>
            <w:proofErr w:type="spellEnd"/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В., </w:t>
            </w:r>
            <w:proofErr w:type="spellStart"/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Маршицька</w:t>
            </w:r>
            <w:proofErr w:type="spellEnd"/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961D0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 та інші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79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Закарпатський центр туризму, краєзнавства, екскурсій і спорту учнівської молоді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79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831FF" w:rsidTr="008B316B">
        <w:trPr>
          <w:trHeight w:val="32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1FF" w:rsidRPr="008B316B" w:rsidRDefault="007831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1FF" w:rsidRPr="008B316B" w:rsidRDefault="0079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Методичний посібник «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Особистісно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орієнтовані технології національно-патріотичного виховання учнівської молоді в громадських об’єднаннях» (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Окушко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К.,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Петрочко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В., Кириченко В.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І., Харченко Н.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 та інші)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1FF" w:rsidRPr="008B316B" w:rsidRDefault="007961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Закарпатський центр туризму, краєзнавства, екскурсій і спорту учнівської молоді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1FF" w:rsidRPr="008B316B" w:rsidRDefault="0079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613369" w:rsidTr="008B316B">
        <w:trPr>
          <w:trHeight w:val="74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369" w:rsidRPr="008B316B" w:rsidRDefault="0061336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371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Монографія «Психологічне здоров’я особистості</w:t>
            </w:r>
            <w:r w:rsidRPr="008B316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засоби самодопомоги в умовах тривалої травматизації» (Титаренко Т.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3717C6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Комунальний заклад «Закарпатська обласна </w:t>
            </w:r>
            <w:r w:rsidR="008128AB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="008128AB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="008128AB"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369" w:rsidRPr="008B316B" w:rsidRDefault="00812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B316B" w:rsidTr="008B316B">
        <w:trPr>
          <w:trHeight w:val="32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Монографія «Свідоме та несвідоме у груповій взаємодії» (за ред. П.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 Горностая)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B316B" w:rsidTr="008B316B">
        <w:trPr>
          <w:trHeight w:val="32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Методичні рекомендації «Рефлексивні основи соціально-психологічного супроводу модернізацій них процесів в освіті» (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Хоріна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B316B" w:rsidTr="008B316B">
        <w:trPr>
          <w:trHeight w:val="32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Монографія «Методи і моделі управління розвитком академічної обдарованості» 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Камишин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В., Рева О.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8B316B" w:rsidTr="008B316B">
        <w:trPr>
          <w:trHeight w:val="32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Монографія «Практичний інтелект учнівської молоді</w:t>
            </w:r>
            <w:r w:rsidRPr="008B316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діагностика обдарованості» 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Тименко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 та інші)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8B316B" w:rsidTr="008B316B">
        <w:trPr>
          <w:trHeight w:val="34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Методичний посібник «Проектування засобів діагностики обдарованості дітей та молоді в інформаційному середовищі» (Сухий О.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Л., Юрченко Т.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 та інші)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8B316B" w:rsidTr="008B316B">
        <w:trPr>
          <w:trHeight w:val="561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84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Методичний посібник «Психологічна діагності інтелектуально обдарованих старшокласників»     (Бєльська Н.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А., Мельник М.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Ю. та інші)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8B316B" w:rsidTr="008B316B">
        <w:trPr>
          <w:trHeight w:val="32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Методичний посібник «Інтерактивна психолого-педагогічна підтримка соціалізації обдарованих старшокласників» (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Андросович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А., 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Ткаченко Л.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І. та інші) 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8B316B" w:rsidTr="008B316B">
        <w:trPr>
          <w:trHeight w:val="563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Методичний посібник «Типологія та методи виявлення інтелектуально обдарованих старшокласників, схильних до дослідницької діяльності» (Бєльська Н.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8B316B" w:rsidTr="008B316B">
        <w:trPr>
          <w:trHeight w:val="699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Методичні рекомендації «Профілактика деструктивної соціалізації обдарованих старшокласників в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Інтернет-середовищі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(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Андросович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А., Ткаченко Л.</w:t>
            </w:r>
            <w:r w:rsidR="00CA06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</w:t>
            </w:r>
            <w:bookmarkStart w:id="0" w:name="_GoBack"/>
            <w:bookmarkEnd w:id="0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6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 w:rsidP="008B31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Комунальний заклад «Закарпатська обласна універс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альн</w:t>
            </w: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наукова бібліотека імені Федора </w:t>
            </w:r>
            <w:proofErr w:type="spellStart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Потушняка</w:t>
            </w:r>
            <w:proofErr w:type="spellEnd"/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16B" w:rsidRPr="008B316B" w:rsidRDefault="008B3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7831FF" w:rsidTr="008B316B">
        <w:trPr>
          <w:trHeight w:val="351"/>
        </w:trPr>
        <w:tc>
          <w:tcPr>
            <w:tcW w:w="133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1FF" w:rsidRPr="008B316B" w:rsidRDefault="007831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1FF" w:rsidRPr="008B316B" w:rsidRDefault="00334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1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</w:tr>
    </w:tbl>
    <w:p w:rsidR="007831FF" w:rsidRDefault="007831FF" w:rsidP="007831F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31FF" w:rsidRDefault="008B316B" w:rsidP="007831F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Перший з</w:t>
      </w:r>
      <w:r w:rsidR="007831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аступник голови ради                                                                                                                                      Й. </w:t>
      </w:r>
      <w:proofErr w:type="spellStart"/>
      <w:r w:rsidR="007831FF">
        <w:rPr>
          <w:rFonts w:ascii="Times New Roman" w:hAnsi="Times New Roman" w:cs="Times New Roman"/>
          <w:b/>
          <w:sz w:val="28"/>
          <w:szCs w:val="28"/>
          <w:lang w:val="uk-UA"/>
        </w:rPr>
        <w:t>Борто</w:t>
      </w:r>
      <w:proofErr w:type="spellEnd"/>
    </w:p>
    <w:p w:rsidR="00E257B3" w:rsidRDefault="00E257B3"/>
    <w:sectPr w:rsidR="00E257B3" w:rsidSect="008B316B">
      <w:pgSz w:w="16840" w:h="11907" w:orient="landscape"/>
      <w:pgMar w:top="709" w:right="1134" w:bottom="142" w:left="1134" w:header="0" w:footer="11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C504FF"/>
    <w:rsid w:val="00104E8A"/>
    <w:rsid w:val="001B559C"/>
    <w:rsid w:val="00334E4D"/>
    <w:rsid w:val="00346C1F"/>
    <w:rsid w:val="003717C6"/>
    <w:rsid w:val="003766C7"/>
    <w:rsid w:val="004E1C6D"/>
    <w:rsid w:val="00613369"/>
    <w:rsid w:val="00694609"/>
    <w:rsid w:val="007831FF"/>
    <w:rsid w:val="007961D0"/>
    <w:rsid w:val="008128AB"/>
    <w:rsid w:val="008811A7"/>
    <w:rsid w:val="00884359"/>
    <w:rsid w:val="00884DB0"/>
    <w:rsid w:val="008B316B"/>
    <w:rsid w:val="009D201B"/>
    <w:rsid w:val="00A27C8A"/>
    <w:rsid w:val="00A441BA"/>
    <w:rsid w:val="00A44565"/>
    <w:rsid w:val="00A94DC1"/>
    <w:rsid w:val="00C504FF"/>
    <w:rsid w:val="00C9203F"/>
    <w:rsid w:val="00CA061A"/>
    <w:rsid w:val="00E257B3"/>
    <w:rsid w:val="00E6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1FF"/>
    <w:pPr>
      <w:spacing w:after="200" w:line="276" w:lineRule="auto"/>
    </w:pPr>
    <w:rPr>
      <w:rFonts w:asciiTheme="minorHAnsi" w:hAnsiTheme="minorHAnsi" w:cstheme="minorBid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1FF"/>
    <w:rPr>
      <w:rFonts w:asciiTheme="minorHAnsi" w:hAnsiTheme="minorHAnsi" w:cstheme="minorBidi"/>
      <w:sz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1FF"/>
    <w:pPr>
      <w:spacing w:after="200" w:line="276" w:lineRule="auto"/>
    </w:pPr>
    <w:rPr>
      <w:rFonts w:asciiTheme="minorHAnsi" w:hAnsiTheme="minorHAnsi" w:cstheme="minorBid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1FF"/>
    <w:rPr>
      <w:rFonts w:asciiTheme="minorHAnsi" w:hAnsiTheme="minorHAnsi" w:cstheme="minorBidi"/>
      <w:sz w:val="22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0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2657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Лариса</cp:lastModifiedBy>
  <cp:revision>16</cp:revision>
  <cp:lastPrinted>2018-09-12T13:55:00Z</cp:lastPrinted>
  <dcterms:created xsi:type="dcterms:W3CDTF">2018-07-06T09:28:00Z</dcterms:created>
  <dcterms:modified xsi:type="dcterms:W3CDTF">2018-10-04T08:20:00Z</dcterms:modified>
</cp:coreProperties>
</file>