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567" w:rsidRDefault="00CF5567" w:rsidP="00422E0A">
      <w:pPr>
        <w:rPr>
          <w:b/>
          <w:sz w:val="28"/>
          <w:szCs w:val="28"/>
          <w:lang w:val="ru-RU"/>
        </w:rPr>
      </w:pPr>
    </w:p>
    <w:p w:rsidR="00024B4F" w:rsidRDefault="00024B4F" w:rsidP="005914AB">
      <w:pPr>
        <w:jc w:val="center"/>
        <w:rPr>
          <w:b/>
          <w:sz w:val="28"/>
          <w:lang w:val="uk-UA"/>
        </w:rPr>
      </w:pPr>
    </w:p>
    <w:p w:rsidR="005914AB" w:rsidRDefault="00C52E49" w:rsidP="005914AB">
      <w:pPr>
        <w:jc w:val="center"/>
        <w:rPr>
          <w:b/>
          <w:sz w:val="28"/>
          <w:lang w:val="uk-UA"/>
        </w:rPr>
      </w:pPr>
      <w:r>
        <w:rPr>
          <w:b/>
          <w:noProof/>
          <w:sz w:val="28"/>
          <w:szCs w:val="28"/>
          <w:lang w:eastAsia="en-US"/>
        </w:rPr>
        <w:drawing>
          <wp:inline distT="0" distB="0" distL="0" distR="0">
            <wp:extent cx="428625" cy="590550"/>
            <wp:effectExtent l="19050" t="0" r="9525" b="0"/>
            <wp:docPr id="4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4AB" w:rsidRDefault="005914AB" w:rsidP="005914AB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ЗАКАРПАТСЬКА ОБЛАСНА РАДА</w:t>
      </w:r>
    </w:p>
    <w:p w:rsidR="005914AB" w:rsidRDefault="006D6826" w:rsidP="005914AB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Дванадцята</w:t>
      </w:r>
      <w:r w:rsidR="005914AB">
        <w:rPr>
          <w:b/>
          <w:sz w:val="28"/>
          <w:lang w:val="uk-UA"/>
        </w:rPr>
        <w:t xml:space="preserve"> сесія VІІ скликання</w:t>
      </w:r>
    </w:p>
    <w:p w:rsidR="005914AB" w:rsidRDefault="005914AB" w:rsidP="005914AB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Р І Ш Е Н Н Я</w:t>
      </w:r>
    </w:p>
    <w:p w:rsidR="005914AB" w:rsidRDefault="005914AB" w:rsidP="005914AB">
      <w:pPr>
        <w:tabs>
          <w:tab w:val="left" w:pos="2378"/>
        </w:tabs>
        <w:jc w:val="both"/>
        <w:rPr>
          <w:rFonts w:ascii="Times New Roman CYR" w:hAnsi="Times New Roman CYR"/>
          <w:sz w:val="28"/>
          <w:lang w:val="uk-UA"/>
        </w:rPr>
      </w:pPr>
    </w:p>
    <w:p w:rsidR="005914AB" w:rsidRDefault="005914AB" w:rsidP="005914AB">
      <w:pPr>
        <w:tabs>
          <w:tab w:val="left" w:pos="2378"/>
        </w:tabs>
        <w:jc w:val="both"/>
        <w:rPr>
          <w:rFonts w:ascii="Times New Roman CYR" w:hAnsi="Times New Roman CYR"/>
          <w:sz w:val="28"/>
          <w:lang w:val="uk-UA"/>
        </w:rPr>
      </w:pPr>
    </w:p>
    <w:p w:rsidR="005914AB" w:rsidRDefault="0062499D" w:rsidP="0062499D">
      <w:pPr>
        <w:rPr>
          <w:b/>
          <w:sz w:val="28"/>
          <w:lang w:val="uk-UA"/>
        </w:rPr>
      </w:pPr>
      <w:r>
        <w:rPr>
          <w:b/>
          <w:sz w:val="28"/>
          <w:szCs w:val="28"/>
          <w:lang w:val="ru-RU"/>
        </w:rPr>
        <w:t>27.09.</w:t>
      </w:r>
      <w:r w:rsidR="005914AB" w:rsidRPr="00E94AA0">
        <w:rPr>
          <w:b/>
          <w:sz w:val="28"/>
          <w:szCs w:val="28"/>
          <w:lang w:val="ru-RU"/>
        </w:rPr>
        <w:t>201</w:t>
      </w:r>
      <w:r w:rsidR="006D6826">
        <w:rPr>
          <w:b/>
          <w:sz w:val="28"/>
          <w:szCs w:val="28"/>
          <w:lang w:val="uk-UA"/>
        </w:rPr>
        <w:t>8</w:t>
      </w:r>
      <w:r w:rsidR="005914AB">
        <w:rPr>
          <w:b/>
          <w:sz w:val="28"/>
          <w:lang w:val="uk-UA"/>
        </w:rPr>
        <w:t xml:space="preserve">                       м. Ужгород</w:t>
      </w:r>
      <w:r w:rsidR="005914AB">
        <w:rPr>
          <w:b/>
          <w:sz w:val="28"/>
          <w:szCs w:val="28"/>
          <w:lang w:val="uk-UA"/>
        </w:rPr>
        <w:t xml:space="preserve">             </w:t>
      </w:r>
      <w:r w:rsidR="005914AB" w:rsidRPr="00E94AA0">
        <w:rPr>
          <w:b/>
          <w:sz w:val="28"/>
          <w:szCs w:val="28"/>
          <w:lang w:val="ru-RU"/>
        </w:rPr>
        <w:t xml:space="preserve"> </w:t>
      </w:r>
      <w:r w:rsidR="005914AB">
        <w:rPr>
          <w:b/>
          <w:sz w:val="28"/>
          <w:szCs w:val="28"/>
          <w:lang w:val="ru-RU"/>
        </w:rPr>
        <w:t xml:space="preserve">                         </w:t>
      </w:r>
      <w:r w:rsidR="005914AB" w:rsidRPr="00E94AA0">
        <w:rPr>
          <w:b/>
          <w:sz w:val="28"/>
          <w:szCs w:val="28"/>
          <w:lang w:val="ru-RU"/>
        </w:rPr>
        <w:t>№</w:t>
      </w:r>
      <w:r w:rsidR="00E0263F">
        <w:rPr>
          <w:b/>
          <w:sz w:val="28"/>
          <w:szCs w:val="28"/>
          <w:lang w:val="ru-RU"/>
        </w:rPr>
        <w:t>1297</w:t>
      </w:r>
      <w:r w:rsidR="005914AB">
        <w:rPr>
          <w:b/>
          <w:sz w:val="28"/>
          <w:szCs w:val="28"/>
          <w:lang w:val="ru-RU"/>
        </w:rPr>
        <w:t xml:space="preserve"> </w:t>
      </w:r>
    </w:p>
    <w:p w:rsidR="005914AB" w:rsidRDefault="005914AB" w:rsidP="005914AB">
      <w:pPr>
        <w:jc w:val="both"/>
        <w:rPr>
          <w:b/>
          <w:sz w:val="28"/>
          <w:lang w:val="uk-UA"/>
        </w:rPr>
      </w:pPr>
    </w:p>
    <w:p w:rsidR="005914AB" w:rsidRDefault="005914AB" w:rsidP="005914AB">
      <w:pPr>
        <w:jc w:val="both"/>
        <w:rPr>
          <w:b/>
          <w:sz w:val="28"/>
          <w:lang w:val="uk-UA"/>
        </w:rPr>
      </w:pPr>
    </w:p>
    <w:p w:rsidR="006D6826" w:rsidRPr="008D7805" w:rsidRDefault="006D6826" w:rsidP="00E01C89">
      <w:pPr>
        <w:pStyle w:val="a9"/>
        <w:ind w:left="0" w:right="-142" w:firstLine="0"/>
        <w:contextualSpacing w:val="0"/>
        <w:jc w:val="left"/>
        <w:rPr>
          <w:sz w:val="28"/>
          <w:szCs w:val="28"/>
        </w:rPr>
      </w:pPr>
      <w:r w:rsidRPr="008D7805">
        <w:rPr>
          <w:sz w:val="28"/>
          <w:szCs w:val="28"/>
        </w:rPr>
        <w:t>Про  клопотання щодо нагородження</w:t>
      </w:r>
      <w:r w:rsidR="00E01C89">
        <w:rPr>
          <w:sz w:val="28"/>
          <w:szCs w:val="28"/>
        </w:rPr>
        <w:br/>
      </w:r>
      <w:r w:rsidRPr="008D7805">
        <w:rPr>
          <w:sz w:val="28"/>
          <w:szCs w:val="28"/>
        </w:rPr>
        <w:t>з нагоди Дня місцевого самоврядування</w:t>
      </w:r>
    </w:p>
    <w:p w:rsidR="006D6826" w:rsidRPr="006D6826" w:rsidRDefault="006D6826" w:rsidP="006D6826">
      <w:pPr>
        <w:rPr>
          <w:b/>
          <w:sz w:val="28"/>
          <w:szCs w:val="28"/>
          <w:lang w:val="ru-RU"/>
        </w:rPr>
      </w:pPr>
    </w:p>
    <w:p w:rsidR="006D6826" w:rsidRPr="00002BE9" w:rsidRDefault="006D6826" w:rsidP="006D6826">
      <w:pPr>
        <w:ind w:right="-144"/>
        <w:rPr>
          <w:b/>
          <w:sz w:val="28"/>
          <w:szCs w:val="28"/>
          <w:lang w:val="uk-UA"/>
        </w:rPr>
      </w:pPr>
    </w:p>
    <w:p w:rsidR="006D6826" w:rsidRPr="006D6826" w:rsidRDefault="006D6826" w:rsidP="006D6826">
      <w:pPr>
        <w:autoSpaceDE w:val="0"/>
        <w:autoSpaceDN w:val="0"/>
        <w:adjustRightInd w:val="0"/>
        <w:ind w:firstLine="993"/>
        <w:jc w:val="both"/>
        <w:rPr>
          <w:b/>
          <w:bCs/>
          <w:sz w:val="28"/>
          <w:szCs w:val="28"/>
          <w:lang w:val="uk-UA"/>
        </w:rPr>
      </w:pPr>
      <w:r w:rsidRPr="00002BE9">
        <w:rPr>
          <w:sz w:val="28"/>
          <w:szCs w:val="28"/>
          <w:lang w:val="uk-UA"/>
        </w:rPr>
        <w:t xml:space="preserve">Відповідно до статті 43 Закону України «Про місцеве самоврядування в </w:t>
      </w:r>
      <w:r w:rsidRPr="005B7A47">
        <w:rPr>
          <w:sz w:val="28"/>
          <w:szCs w:val="28"/>
          <w:lang w:val="uk-UA"/>
        </w:rPr>
        <w:t>Україні», постанови Верховної Ради України від 05 липня 2011 року № 2541-ІІІ «Про Почесну грамоту та Грамоту Верховної Ради України»</w:t>
      </w:r>
      <w:r w:rsidR="0067003E">
        <w:rPr>
          <w:sz w:val="28"/>
          <w:szCs w:val="28"/>
          <w:lang w:val="uk-UA"/>
        </w:rPr>
        <w:t xml:space="preserve">, у зв’язку із </w:t>
      </w:r>
      <w:r>
        <w:rPr>
          <w:sz w:val="28"/>
          <w:szCs w:val="28"/>
          <w:lang w:val="uk-UA"/>
        </w:rPr>
        <w:t xml:space="preserve"> відзначення</w:t>
      </w:r>
      <w:r w:rsidR="0067003E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</w:t>
      </w:r>
      <w:r w:rsidR="0067003E">
        <w:rPr>
          <w:sz w:val="28"/>
          <w:szCs w:val="28"/>
          <w:lang w:val="uk-UA"/>
        </w:rPr>
        <w:t xml:space="preserve">7 грудня 2018 року </w:t>
      </w:r>
      <w:r w:rsidRPr="00002BE9">
        <w:rPr>
          <w:sz w:val="28"/>
          <w:szCs w:val="28"/>
          <w:lang w:val="uk-UA"/>
        </w:rPr>
        <w:t xml:space="preserve">Дня місцевого самоврядування, обласна рада  </w:t>
      </w:r>
      <w:r w:rsidRPr="006D6826">
        <w:rPr>
          <w:b/>
          <w:bCs/>
          <w:sz w:val="28"/>
          <w:szCs w:val="28"/>
          <w:lang w:val="uk-UA"/>
        </w:rPr>
        <w:t>в и р і ш и л а:</w:t>
      </w:r>
    </w:p>
    <w:p w:rsidR="006D6826" w:rsidRPr="00002BE9" w:rsidRDefault="006D6826" w:rsidP="006D6826">
      <w:pPr>
        <w:ind w:right="-144" w:firstLine="720"/>
        <w:rPr>
          <w:sz w:val="28"/>
          <w:szCs w:val="28"/>
          <w:lang w:val="uk-UA"/>
        </w:rPr>
      </w:pPr>
    </w:p>
    <w:p w:rsidR="006D6826" w:rsidRPr="00AD21EE" w:rsidRDefault="006D6826" w:rsidP="00AD21EE">
      <w:pPr>
        <w:ind w:right="-1" w:firstLine="708"/>
        <w:jc w:val="both"/>
        <w:rPr>
          <w:rFonts w:cstheme="minorHAnsi"/>
          <w:sz w:val="28"/>
          <w:szCs w:val="22"/>
          <w:lang w:val="uk-UA"/>
        </w:rPr>
      </w:pPr>
      <w:r w:rsidRPr="00AD21EE">
        <w:rPr>
          <w:sz w:val="28"/>
          <w:szCs w:val="28"/>
          <w:lang w:val="uk-UA"/>
        </w:rPr>
        <w:t>Порушити клопотання перед Верховною Радою України про нагородження</w:t>
      </w:r>
      <w:r w:rsidRPr="00AD21EE">
        <w:rPr>
          <w:rFonts w:cstheme="minorHAnsi"/>
          <w:sz w:val="28"/>
          <w:szCs w:val="22"/>
          <w:lang w:val="uk-UA"/>
        </w:rPr>
        <w:t xml:space="preserve"> за багаторічну сумлінну працю, високий професіоналізм, громадсько-політичну діяльність, вагомий особистий внесок у соціально-економічний розвиток краю та з нагоди Дня місцевого самоврядування</w:t>
      </w:r>
      <w:r w:rsidRPr="00AD21EE">
        <w:rPr>
          <w:sz w:val="28"/>
          <w:szCs w:val="28"/>
          <w:lang w:val="uk-UA"/>
        </w:rPr>
        <w:t>:</w:t>
      </w:r>
    </w:p>
    <w:p w:rsidR="006D6826" w:rsidRDefault="0062499D" w:rsidP="0062499D">
      <w:pPr>
        <w:jc w:val="both"/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2"/>
          <w:lang w:val="uk-UA"/>
        </w:rPr>
        <w:tab/>
      </w:r>
      <w:r w:rsidR="006D6826" w:rsidRPr="00B16904">
        <w:rPr>
          <w:rFonts w:cstheme="minorHAnsi"/>
          <w:sz w:val="28"/>
          <w:szCs w:val="22"/>
          <w:lang w:val="uk-UA"/>
        </w:rPr>
        <w:t>Почесною грамотою Верховної Ради України</w:t>
      </w:r>
      <w:r w:rsidR="00AD21EE">
        <w:rPr>
          <w:rFonts w:cstheme="minorHAnsi"/>
          <w:sz w:val="28"/>
          <w:szCs w:val="22"/>
          <w:lang w:val="uk-UA"/>
        </w:rPr>
        <w:t xml:space="preserve"> – </w:t>
      </w:r>
      <w:r w:rsidR="006D6826" w:rsidRPr="00B16904">
        <w:rPr>
          <w:rFonts w:cstheme="minorHAnsi"/>
          <w:sz w:val="28"/>
          <w:szCs w:val="22"/>
          <w:lang w:val="uk-UA"/>
        </w:rPr>
        <w:t xml:space="preserve"> </w:t>
      </w:r>
      <w:r w:rsidR="00AD21EE">
        <w:rPr>
          <w:rFonts w:cstheme="minorHAnsi"/>
          <w:sz w:val="28"/>
          <w:szCs w:val="28"/>
          <w:lang w:val="uk-UA"/>
        </w:rPr>
        <w:t>Грицика Петра Васильовича</w:t>
      </w:r>
      <w:r w:rsidR="0067003E">
        <w:rPr>
          <w:rFonts w:cstheme="minorHAnsi"/>
          <w:sz w:val="28"/>
          <w:szCs w:val="28"/>
          <w:lang w:val="uk-UA"/>
        </w:rPr>
        <w:t>,</w:t>
      </w:r>
      <w:r w:rsidR="00AD21EE">
        <w:rPr>
          <w:rFonts w:cstheme="minorHAnsi"/>
          <w:sz w:val="28"/>
          <w:szCs w:val="28"/>
          <w:lang w:val="uk-UA"/>
        </w:rPr>
        <w:t xml:space="preserve"> заступника голови Закарпатської обласної ради</w:t>
      </w:r>
      <w:r>
        <w:rPr>
          <w:rFonts w:cstheme="minorHAnsi"/>
          <w:sz w:val="28"/>
          <w:szCs w:val="28"/>
          <w:lang w:val="uk-UA"/>
        </w:rPr>
        <w:t xml:space="preserve"> </w:t>
      </w:r>
      <w:r w:rsidRPr="0062499D">
        <w:rPr>
          <w:sz w:val="28"/>
          <w:lang w:val="uk-UA"/>
        </w:rPr>
        <w:t>VІІ скликання</w:t>
      </w:r>
      <w:r w:rsidR="0067003E">
        <w:rPr>
          <w:rFonts w:cstheme="minorHAnsi"/>
          <w:sz w:val="28"/>
          <w:szCs w:val="28"/>
          <w:lang w:val="uk-UA"/>
        </w:rPr>
        <w:t>;</w:t>
      </w:r>
    </w:p>
    <w:p w:rsidR="0062499D" w:rsidRDefault="006D6826" w:rsidP="0067003E">
      <w:pPr>
        <w:ind w:firstLine="708"/>
        <w:jc w:val="both"/>
        <w:rPr>
          <w:sz w:val="28"/>
          <w:szCs w:val="28"/>
          <w:lang w:val="uk-UA"/>
        </w:rPr>
      </w:pPr>
      <w:r w:rsidRPr="00B16904">
        <w:rPr>
          <w:sz w:val="28"/>
          <w:szCs w:val="28"/>
          <w:lang w:val="uk-UA"/>
        </w:rPr>
        <w:t>Грамот</w:t>
      </w:r>
      <w:r w:rsidR="0062499D">
        <w:rPr>
          <w:sz w:val="28"/>
          <w:szCs w:val="28"/>
          <w:lang w:val="uk-UA"/>
        </w:rPr>
        <w:t>ами</w:t>
      </w:r>
      <w:r w:rsidRPr="00430608">
        <w:rPr>
          <w:sz w:val="28"/>
          <w:szCs w:val="28"/>
          <w:lang w:val="uk-UA"/>
        </w:rPr>
        <w:t xml:space="preserve"> Верховної Ради України</w:t>
      </w:r>
      <w:r w:rsidR="0062499D">
        <w:rPr>
          <w:sz w:val="28"/>
          <w:szCs w:val="28"/>
          <w:lang w:val="uk-UA"/>
        </w:rPr>
        <w:t>:</w:t>
      </w:r>
    </w:p>
    <w:p w:rsidR="0062499D" w:rsidRPr="0062499D" w:rsidRDefault="0062499D" w:rsidP="0062499D">
      <w:pPr>
        <w:ind w:firstLine="709"/>
        <w:jc w:val="both"/>
        <w:rPr>
          <w:rFonts w:eastAsia="Calibri"/>
          <w:color w:val="FF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Ісайовича Федора </w:t>
      </w:r>
      <w:r w:rsidR="00E725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Федоровича,  депутата </w:t>
      </w:r>
      <w:r>
        <w:rPr>
          <w:rFonts w:cstheme="minorHAnsi"/>
          <w:sz w:val="28"/>
          <w:szCs w:val="28"/>
          <w:lang w:val="uk-UA"/>
        </w:rPr>
        <w:t xml:space="preserve">Закарпатської обласної ради </w:t>
      </w:r>
      <w:r w:rsidRPr="0062499D">
        <w:rPr>
          <w:sz w:val="28"/>
          <w:lang w:val="uk-UA"/>
        </w:rPr>
        <w:t>VІІ скликання</w:t>
      </w:r>
      <w:r>
        <w:rPr>
          <w:sz w:val="28"/>
          <w:lang w:val="uk-UA"/>
        </w:rPr>
        <w:t xml:space="preserve">, </w:t>
      </w:r>
      <w:r w:rsidRPr="0062499D">
        <w:rPr>
          <w:rFonts w:eastAsia="Calibri"/>
          <w:sz w:val="28"/>
          <w:szCs w:val="28"/>
          <w:lang w:val="uk-UA" w:eastAsia="en-US"/>
        </w:rPr>
        <w:t>фізичн</w:t>
      </w:r>
      <w:r>
        <w:rPr>
          <w:rFonts w:eastAsia="Calibri"/>
          <w:sz w:val="28"/>
          <w:szCs w:val="28"/>
          <w:lang w:val="uk-UA" w:eastAsia="en-US"/>
        </w:rPr>
        <w:t>у</w:t>
      </w:r>
      <w:r w:rsidRPr="0062499D">
        <w:rPr>
          <w:rFonts w:eastAsia="Calibri"/>
          <w:sz w:val="28"/>
          <w:szCs w:val="28"/>
          <w:lang w:val="uk-UA" w:eastAsia="en-US"/>
        </w:rPr>
        <w:t xml:space="preserve"> особ</w:t>
      </w:r>
      <w:r>
        <w:rPr>
          <w:rFonts w:eastAsia="Calibri"/>
          <w:sz w:val="28"/>
          <w:szCs w:val="28"/>
          <w:lang w:val="uk-UA" w:eastAsia="en-US"/>
        </w:rPr>
        <w:t>у</w:t>
      </w:r>
      <w:r w:rsidRPr="0062499D">
        <w:rPr>
          <w:rFonts w:eastAsia="Calibri"/>
          <w:sz w:val="28"/>
          <w:szCs w:val="28"/>
          <w:lang w:val="uk-UA" w:eastAsia="en-US"/>
        </w:rPr>
        <w:t xml:space="preserve"> – приватн</w:t>
      </w:r>
      <w:r>
        <w:rPr>
          <w:rFonts w:eastAsia="Calibri"/>
          <w:sz w:val="28"/>
          <w:szCs w:val="28"/>
          <w:lang w:val="uk-UA" w:eastAsia="en-US"/>
        </w:rPr>
        <w:t>ого</w:t>
      </w:r>
      <w:r w:rsidRPr="0062499D">
        <w:rPr>
          <w:rFonts w:eastAsia="Calibri"/>
          <w:sz w:val="28"/>
          <w:szCs w:val="28"/>
          <w:lang w:val="uk-UA" w:eastAsia="en-US"/>
        </w:rPr>
        <w:t xml:space="preserve"> підприємц</w:t>
      </w:r>
      <w:r>
        <w:rPr>
          <w:rFonts w:eastAsia="Calibri"/>
          <w:sz w:val="28"/>
          <w:szCs w:val="28"/>
          <w:lang w:val="uk-UA" w:eastAsia="en-US"/>
        </w:rPr>
        <w:t>я;</w:t>
      </w:r>
      <w:r w:rsidRPr="0062499D">
        <w:rPr>
          <w:rFonts w:eastAsia="Calibri"/>
          <w:sz w:val="28"/>
          <w:szCs w:val="28"/>
          <w:lang w:val="ru-RU" w:eastAsia="en-US"/>
        </w:rPr>
        <w:t xml:space="preserve"> </w:t>
      </w:r>
    </w:p>
    <w:p w:rsidR="006D6826" w:rsidRPr="0067003E" w:rsidRDefault="00AD21EE" w:rsidP="006700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Федурця  Василя Васильовича</w:t>
      </w:r>
      <w:r w:rsidR="0067003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депутата Закарпатської обласної ради</w:t>
      </w:r>
      <w:r w:rsidR="0062499D">
        <w:rPr>
          <w:sz w:val="28"/>
          <w:szCs w:val="28"/>
          <w:lang w:val="uk-UA"/>
        </w:rPr>
        <w:t xml:space="preserve"> </w:t>
      </w:r>
      <w:r w:rsidR="0062499D" w:rsidRPr="0062499D">
        <w:rPr>
          <w:sz w:val="28"/>
          <w:lang w:val="uk-UA"/>
        </w:rPr>
        <w:t>VІІ скликання</w:t>
      </w:r>
      <w:r w:rsidR="0067003E">
        <w:rPr>
          <w:sz w:val="28"/>
          <w:szCs w:val="28"/>
          <w:lang w:val="uk-UA"/>
        </w:rPr>
        <w:t xml:space="preserve">, </w:t>
      </w:r>
      <w:r w:rsidR="00E72519">
        <w:rPr>
          <w:sz w:val="28"/>
          <w:szCs w:val="28"/>
          <w:lang w:val="uk-UA"/>
        </w:rPr>
        <w:t xml:space="preserve"> </w:t>
      </w:r>
      <w:r w:rsidR="0067003E" w:rsidRPr="0067003E">
        <w:rPr>
          <w:sz w:val="28"/>
          <w:szCs w:val="28"/>
          <w:lang w:val="ru-RU"/>
        </w:rPr>
        <w:t>директор</w:t>
      </w:r>
      <w:r w:rsidR="0067003E">
        <w:rPr>
          <w:sz w:val="28"/>
          <w:szCs w:val="28"/>
          <w:lang w:val="ru-RU"/>
        </w:rPr>
        <w:t xml:space="preserve">а </w:t>
      </w:r>
      <w:r w:rsidR="0067003E" w:rsidRPr="0067003E">
        <w:rPr>
          <w:sz w:val="28"/>
          <w:szCs w:val="28"/>
          <w:lang w:val="ru-RU"/>
        </w:rPr>
        <w:t xml:space="preserve">товариства з обмеженою відповідальністю </w:t>
      </w:r>
      <w:r w:rsidR="0067003E">
        <w:rPr>
          <w:sz w:val="28"/>
          <w:szCs w:val="28"/>
          <w:lang w:val="uk-UA"/>
        </w:rPr>
        <w:t>«</w:t>
      </w:r>
      <w:r w:rsidR="0067003E" w:rsidRPr="0067003E">
        <w:rPr>
          <w:sz w:val="28"/>
          <w:szCs w:val="28"/>
        </w:rPr>
        <w:t>Боркут ЛТД</w:t>
      </w:r>
      <w:r w:rsidR="0067003E">
        <w:rPr>
          <w:sz w:val="28"/>
          <w:szCs w:val="28"/>
          <w:lang w:val="uk-UA"/>
        </w:rPr>
        <w:t>» (</w:t>
      </w:r>
      <w:r w:rsidR="0067003E" w:rsidRPr="0067003E">
        <w:rPr>
          <w:sz w:val="28"/>
          <w:szCs w:val="28"/>
        </w:rPr>
        <w:t>Тячівський район</w:t>
      </w:r>
      <w:r w:rsidR="0067003E">
        <w:rPr>
          <w:sz w:val="28"/>
          <w:szCs w:val="28"/>
          <w:lang w:val="uk-UA"/>
        </w:rPr>
        <w:t>).</w:t>
      </w:r>
    </w:p>
    <w:p w:rsidR="006D6826" w:rsidRDefault="006D6826" w:rsidP="0067003E">
      <w:pPr>
        <w:jc w:val="both"/>
        <w:rPr>
          <w:b/>
          <w:sz w:val="28"/>
          <w:szCs w:val="28"/>
          <w:lang w:val="uk-UA"/>
        </w:rPr>
      </w:pPr>
    </w:p>
    <w:p w:rsidR="00076E78" w:rsidRDefault="00076E78" w:rsidP="006D6826">
      <w:pPr>
        <w:rPr>
          <w:b/>
          <w:sz w:val="28"/>
          <w:szCs w:val="28"/>
          <w:lang w:val="uk-UA"/>
        </w:rPr>
      </w:pPr>
    </w:p>
    <w:p w:rsidR="00076E78" w:rsidRPr="00B43E04" w:rsidRDefault="00076E78" w:rsidP="006D6826">
      <w:pPr>
        <w:rPr>
          <w:b/>
          <w:sz w:val="28"/>
          <w:szCs w:val="28"/>
          <w:lang w:val="uk-UA"/>
        </w:rPr>
      </w:pPr>
    </w:p>
    <w:p w:rsidR="006D6826" w:rsidRPr="00E9375C" w:rsidRDefault="006D6826" w:rsidP="006D6826">
      <w:pPr>
        <w:rPr>
          <w:sz w:val="28"/>
          <w:szCs w:val="28"/>
          <w:lang w:val="uk-UA"/>
        </w:rPr>
      </w:pPr>
    </w:p>
    <w:p w:rsidR="006D6826" w:rsidRPr="006D6826" w:rsidRDefault="006D6826" w:rsidP="006D6826">
      <w:pPr>
        <w:rPr>
          <w:b/>
          <w:lang w:val="ru-RU"/>
        </w:rPr>
      </w:pPr>
      <w:r w:rsidRPr="006D6826">
        <w:rPr>
          <w:b/>
          <w:sz w:val="28"/>
          <w:szCs w:val="28"/>
          <w:lang w:val="ru-RU"/>
        </w:rPr>
        <w:t>Голова ради</w:t>
      </w:r>
      <w:r w:rsidRPr="006D6826">
        <w:rPr>
          <w:b/>
          <w:sz w:val="28"/>
          <w:szCs w:val="28"/>
          <w:lang w:val="ru-RU"/>
        </w:rPr>
        <w:tab/>
        <w:t xml:space="preserve">            </w:t>
      </w:r>
      <w:r w:rsidRPr="006D6826">
        <w:rPr>
          <w:b/>
          <w:sz w:val="28"/>
          <w:szCs w:val="28"/>
          <w:lang w:val="ru-RU"/>
        </w:rPr>
        <w:tab/>
      </w:r>
      <w:r w:rsidRPr="006D6826">
        <w:rPr>
          <w:b/>
          <w:sz w:val="28"/>
          <w:szCs w:val="28"/>
          <w:lang w:val="ru-RU"/>
        </w:rPr>
        <w:tab/>
      </w:r>
      <w:r w:rsidRPr="006D6826">
        <w:rPr>
          <w:b/>
          <w:sz w:val="28"/>
          <w:szCs w:val="28"/>
          <w:lang w:val="ru-RU"/>
        </w:rPr>
        <w:tab/>
      </w:r>
      <w:r w:rsidRPr="006D6826">
        <w:rPr>
          <w:b/>
          <w:sz w:val="28"/>
          <w:szCs w:val="28"/>
          <w:lang w:val="ru-RU"/>
        </w:rPr>
        <w:tab/>
      </w:r>
      <w:r w:rsidRPr="006D6826">
        <w:rPr>
          <w:b/>
          <w:sz w:val="28"/>
          <w:szCs w:val="28"/>
          <w:lang w:val="ru-RU"/>
        </w:rPr>
        <w:tab/>
      </w:r>
      <w:r w:rsidR="00AD21EE">
        <w:rPr>
          <w:b/>
          <w:sz w:val="28"/>
          <w:szCs w:val="28"/>
          <w:lang w:val="ru-RU"/>
        </w:rPr>
        <w:t xml:space="preserve">      </w:t>
      </w:r>
      <w:r w:rsidRPr="006D6826">
        <w:rPr>
          <w:b/>
          <w:sz w:val="28"/>
          <w:szCs w:val="28"/>
          <w:lang w:val="ru-RU"/>
        </w:rPr>
        <w:t xml:space="preserve"> </w:t>
      </w:r>
      <w:r w:rsidR="00AD21EE">
        <w:rPr>
          <w:b/>
          <w:sz w:val="28"/>
          <w:szCs w:val="28"/>
          <w:lang w:val="ru-RU"/>
        </w:rPr>
        <w:t xml:space="preserve">          </w:t>
      </w:r>
      <w:r w:rsidRPr="006D6826">
        <w:rPr>
          <w:b/>
          <w:sz w:val="28"/>
          <w:szCs w:val="28"/>
          <w:lang w:val="ru-RU"/>
        </w:rPr>
        <w:t xml:space="preserve">  М. Рівіс</w:t>
      </w:r>
    </w:p>
    <w:p w:rsidR="005914AB" w:rsidRDefault="005914AB" w:rsidP="005914AB">
      <w:pPr>
        <w:jc w:val="both"/>
        <w:rPr>
          <w:b/>
          <w:sz w:val="28"/>
          <w:lang w:val="uk-UA"/>
        </w:rPr>
      </w:pPr>
    </w:p>
    <w:p w:rsidR="005914AB" w:rsidRDefault="005914AB" w:rsidP="005914AB">
      <w:pPr>
        <w:ind w:right="-144"/>
        <w:jc w:val="both"/>
        <w:rPr>
          <w:b/>
          <w:sz w:val="28"/>
          <w:lang w:val="uk-UA"/>
        </w:rPr>
      </w:pPr>
      <w:bookmarkStart w:id="0" w:name="_GoBack"/>
      <w:bookmarkEnd w:id="0"/>
    </w:p>
    <w:sectPr w:rsidR="005914AB" w:rsidSect="00422E0A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E6E" w:rsidRDefault="00686E6E" w:rsidP="005914AB">
      <w:r>
        <w:separator/>
      </w:r>
    </w:p>
  </w:endnote>
  <w:endnote w:type="continuationSeparator" w:id="0">
    <w:p w:rsidR="00686E6E" w:rsidRDefault="00686E6E" w:rsidP="0059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E6E" w:rsidRDefault="00686E6E" w:rsidP="005914AB">
      <w:r>
        <w:separator/>
      </w:r>
    </w:p>
  </w:footnote>
  <w:footnote w:type="continuationSeparator" w:id="0">
    <w:p w:rsidR="00686E6E" w:rsidRDefault="00686E6E" w:rsidP="00591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1F10"/>
    <w:multiLevelType w:val="hybridMultilevel"/>
    <w:tmpl w:val="EBF4AA80"/>
    <w:lvl w:ilvl="0" w:tplc="56B274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4AB"/>
    <w:rsid w:val="000174B5"/>
    <w:rsid w:val="00024B4F"/>
    <w:rsid w:val="00050EE8"/>
    <w:rsid w:val="00076E78"/>
    <w:rsid w:val="000D11D5"/>
    <w:rsid w:val="00415417"/>
    <w:rsid w:val="00422E0A"/>
    <w:rsid w:val="005914AB"/>
    <w:rsid w:val="0062499D"/>
    <w:rsid w:val="0063635E"/>
    <w:rsid w:val="0067003E"/>
    <w:rsid w:val="00686E6E"/>
    <w:rsid w:val="006A18FC"/>
    <w:rsid w:val="006D6826"/>
    <w:rsid w:val="00701064"/>
    <w:rsid w:val="00731DD5"/>
    <w:rsid w:val="007A23C3"/>
    <w:rsid w:val="00890EC8"/>
    <w:rsid w:val="0091345C"/>
    <w:rsid w:val="00962E7B"/>
    <w:rsid w:val="00A156AF"/>
    <w:rsid w:val="00AD21EE"/>
    <w:rsid w:val="00B241EC"/>
    <w:rsid w:val="00C161C2"/>
    <w:rsid w:val="00C52E49"/>
    <w:rsid w:val="00CF5567"/>
    <w:rsid w:val="00E01C89"/>
    <w:rsid w:val="00E0263F"/>
    <w:rsid w:val="00E72519"/>
    <w:rsid w:val="00F9355B"/>
    <w:rsid w:val="00FA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1911"/>
  <w15:docId w15:val="{73CC7320-38A9-4153-8ED7-CC01F1CC4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4AB"/>
    <w:pPr>
      <w:ind w:firstLine="0"/>
      <w:jc w:val="left"/>
    </w:pPr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14AB"/>
    <w:pPr>
      <w:jc w:val="center"/>
    </w:pPr>
    <w:rPr>
      <w:sz w:val="26"/>
      <w:lang w:val="de-DE"/>
    </w:rPr>
  </w:style>
  <w:style w:type="character" w:customStyle="1" w:styleId="a4">
    <w:name w:val="Основной текст Знак"/>
    <w:basedOn w:val="a0"/>
    <w:link w:val="a3"/>
    <w:rsid w:val="005914AB"/>
    <w:rPr>
      <w:rFonts w:eastAsia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semiHidden/>
    <w:unhideWhenUsed/>
    <w:rsid w:val="005914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14AB"/>
    <w:rPr>
      <w:rFonts w:eastAsia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semiHidden/>
    <w:unhideWhenUsed/>
    <w:rsid w:val="005914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14AB"/>
    <w:rPr>
      <w:rFonts w:eastAsia="Times New Roman" w:cs="Times New Roman"/>
      <w:sz w:val="20"/>
      <w:szCs w:val="20"/>
      <w:lang w:val="en-US" w:eastAsia="ru-RU"/>
    </w:rPr>
  </w:style>
  <w:style w:type="paragraph" w:styleId="a9">
    <w:name w:val="List Paragraph"/>
    <w:basedOn w:val="a"/>
    <w:uiPriority w:val="99"/>
    <w:qFormat/>
    <w:rsid w:val="006D6826"/>
    <w:pPr>
      <w:ind w:left="720" w:firstLine="709"/>
      <w:contextualSpacing/>
      <w:jc w:val="both"/>
    </w:pPr>
    <w:rPr>
      <w:rFonts w:eastAsiaTheme="minorHAnsi"/>
      <w:b/>
      <w:sz w:val="56"/>
      <w:szCs w:val="56"/>
      <w:lang w:val="ru-RU" w:eastAsia="en-US"/>
    </w:rPr>
  </w:style>
  <w:style w:type="paragraph" w:styleId="aa">
    <w:name w:val="Balloon Text"/>
    <w:basedOn w:val="a"/>
    <w:link w:val="ab"/>
    <w:uiPriority w:val="99"/>
    <w:semiHidden/>
    <w:unhideWhenUsed/>
    <w:rsid w:val="00C52E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2E49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Богдан</cp:lastModifiedBy>
  <cp:revision>16</cp:revision>
  <cp:lastPrinted>2018-08-29T09:31:00Z</cp:lastPrinted>
  <dcterms:created xsi:type="dcterms:W3CDTF">2017-06-09T13:42:00Z</dcterms:created>
  <dcterms:modified xsi:type="dcterms:W3CDTF">2018-10-04T12:31:00Z</dcterms:modified>
</cp:coreProperties>
</file>