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1D" w:rsidRPr="001F1D1F" w:rsidRDefault="00883087" w:rsidP="0006051D">
      <w:pPr>
        <w:snapToGrid w:val="0"/>
        <w:ind w:left="5812" w:hanging="5812"/>
        <w:jc w:val="center"/>
        <w:rPr>
          <w:sz w:val="28"/>
          <w:szCs w:val="28"/>
        </w:rPr>
      </w:pPr>
      <w:r w:rsidRPr="001F1D1F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504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1D" w:rsidRPr="001F1D1F" w:rsidRDefault="0006051D" w:rsidP="0006051D">
      <w:pPr>
        <w:jc w:val="center"/>
        <w:rPr>
          <w:b/>
          <w:sz w:val="28"/>
          <w:szCs w:val="28"/>
        </w:rPr>
      </w:pPr>
      <w:r w:rsidRPr="001F1D1F">
        <w:rPr>
          <w:b/>
          <w:sz w:val="28"/>
          <w:szCs w:val="28"/>
        </w:rPr>
        <w:t>ЗАКАРПАТСЬКА ОБЛАСНА РАДА</w:t>
      </w:r>
    </w:p>
    <w:p w:rsidR="0006051D" w:rsidRPr="001F1D1F" w:rsidRDefault="00316457" w:rsidP="0006051D">
      <w:pPr>
        <w:jc w:val="center"/>
        <w:rPr>
          <w:b/>
          <w:sz w:val="28"/>
          <w:szCs w:val="28"/>
        </w:rPr>
      </w:pPr>
      <w:r w:rsidRPr="001F1D1F">
        <w:rPr>
          <w:b/>
          <w:sz w:val="28"/>
          <w:szCs w:val="28"/>
        </w:rPr>
        <w:t>Два</w:t>
      </w:r>
      <w:r w:rsidR="00177774" w:rsidRPr="001F1D1F">
        <w:rPr>
          <w:b/>
          <w:sz w:val="28"/>
          <w:szCs w:val="28"/>
        </w:rPr>
        <w:t>надцята</w:t>
      </w:r>
      <w:r w:rsidR="0006051D" w:rsidRPr="001F1D1F">
        <w:rPr>
          <w:b/>
          <w:sz w:val="28"/>
          <w:szCs w:val="28"/>
        </w:rPr>
        <w:t xml:space="preserve"> сесія VIІ скликання</w:t>
      </w:r>
    </w:p>
    <w:p w:rsidR="0006051D" w:rsidRPr="001F1D1F" w:rsidRDefault="0006051D" w:rsidP="0006051D">
      <w:pPr>
        <w:jc w:val="center"/>
        <w:rPr>
          <w:b/>
          <w:sz w:val="28"/>
          <w:szCs w:val="28"/>
        </w:rPr>
      </w:pPr>
      <w:r w:rsidRPr="001F1D1F">
        <w:rPr>
          <w:b/>
          <w:sz w:val="28"/>
          <w:szCs w:val="28"/>
        </w:rPr>
        <w:t>Р І Ш Е Н Н Я</w:t>
      </w:r>
    </w:p>
    <w:p w:rsidR="0006051D" w:rsidRPr="001F1D1F" w:rsidRDefault="0006051D" w:rsidP="0006051D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3154"/>
        <w:gridCol w:w="3155"/>
      </w:tblGrid>
      <w:tr w:rsidR="0006051D" w:rsidRPr="001F1D1F" w:rsidTr="00D1767B">
        <w:tc>
          <w:tcPr>
            <w:tcW w:w="3154" w:type="dxa"/>
          </w:tcPr>
          <w:p w:rsidR="0006051D" w:rsidRPr="001F1D1F" w:rsidRDefault="00D1767B" w:rsidP="004C44C1"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27.09.</w:t>
            </w:r>
            <w:r w:rsidR="0006051D" w:rsidRPr="001F1D1F">
              <w:rPr>
                <w:b/>
                <w:sz w:val="28"/>
                <w:szCs w:val="28"/>
              </w:rPr>
              <w:t>201</w:t>
            </w:r>
            <w:r w:rsidR="00177774" w:rsidRPr="001F1D1F">
              <w:rPr>
                <w:b/>
                <w:sz w:val="28"/>
                <w:szCs w:val="28"/>
              </w:rPr>
              <w:t>8</w:t>
            </w:r>
            <w:r w:rsidR="0006051D" w:rsidRPr="001F1D1F">
              <w:rPr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3154" w:type="dxa"/>
            <w:vAlign w:val="bottom"/>
          </w:tcPr>
          <w:p w:rsidR="0006051D" w:rsidRPr="001F1D1F" w:rsidRDefault="0006051D" w:rsidP="00324AE0">
            <w:pPr>
              <w:jc w:val="center"/>
              <w:rPr>
                <w:b/>
                <w:sz w:val="28"/>
                <w:szCs w:val="28"/>
              </w:rPr>
            </w:pPr>
            <w:r w:rsidRPr="001F1D1F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155" w:type="dxa"/>
          </w:tcPr>
          <w:p w:rsidR="0006051D" w:rsidRPr="001F1D1F" w:rsidRDefault="00D1767B" w:rsidP="000906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E36AAC" w:rsidRPr="001F1D1F">
              <w:rPr>
                <w:b/>
                <w:sz w:val="28"/>
                <w:szCs w:val="28"/>
              </w:rPr>
              <w:t>№</w:t>
            </w:r>
            <w:r w:rsidR="000906A0">
              <w:rPr>
                <w:b/>
                <w:sz w:val="28"/>
                <w:szCs w:val="28"/>
              </w:rPr>
              <w:t>1288</w:t>
            </w:r>
            <w:r w:rsidR="00E36AAC" w:rsidRPr="001F1D1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</w:p>
        </w:tc>
      </w:tr>
    </w:tbl>
    <w:p w:rsidR="0006051D" w:rsidRPr="001F1D1F" w:rsidRDefault="0006051D" w:rsidP="0006051D">
      <w:pPr>
        <w:tabs>
          <w:tab w:val="left" w:pos="2175"/>
        </w:tabs>
        <w:jc w:val="center"/>
        <w:rPr>
          <w:b/>
          <w:sz w:val="28"/>
          <w:szCs w:val="28"/>
        </w:rPr>
      </w:pPr>
    </w:p>
    <w:p w:rsidR="00073300" w:rsidRPr="001F1D1F" w:rsidRDefault="00073300" w:rsidP="0006051D">
      <w:pPr>
        <w:tabs>
          <w:tab w:val="left" w:pos="2175"/>
        </w:tabs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5"/>
      </w:tblGrid>
      <w:tr w:rsidR="00324AE0" w:rsidRPr="001F1D1F" w:rsidTr="00624C3C">
        <w:tc>
          <w:tcPr>
            <w:tcW w:w="7196" w:type="dxa"/>
          </w:tcPr>
          <w:p w:rsidR="00316457" w:rsidRPr="001F1D1F" w:rsidRDefault="00324AE0" w:rsidP="006352AE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r w:rsidRPr="001F1D1F">
              <w:rPr>
                <w:b/>
                <w:bCs/>
                <w:sz w:val="28"/>
                <w:szCs w:val="28"/>
              </w:rPr>
              <w:t xml:space="preserve">Про затвердження </w:t>
            </w:r>
            <w:r w:rsidR="006352AE" w:rsidRPr="006352AE">
              <w:rPr>
                <w:b/>
                <w:bCs/>
                <w:sz w:val="28"/>
                <w:szCs w:val="28"/>
              </w:rPr>
              <w:t>Програм</w:t>
            </w:r>
            <w:r w:rsidR="006352AE">
              <w:rPr>
                <w:b/>
                <w:bCs/>
                <w:sz w:val="28"/>
                <w:szCs w:val="28"/>
              </w:rPr>
              <w:t>и</w:t>
            </w:r>
            <w:r w:rsidR="006352AE" w:rsidRPr="006352AE">
              <w:rPr>
                <w:b/>
                <w:bCs/>
                <w:sz w:val="28"/>
                <w:szCs w:val="28"/>
              </w:rPr>
              <w:t xml:space="preserve"> спільних</w:t>
            </w:r>
            <w:r w:rsidR="00D1767B">
              <w:rPr>
                <w:b/>
                <w:bCs/>
                <w:sz w:val="28"/>
                <w:szCs w:val="28"/>
              </w:rPr>
              <w:t xml:space="preserve"> </w:t>
            </w:r>
            <w:r w:rsidR="006352AE" w:rsidRPr="006352AE">
              <w:rPr>
                <w:b/>
                <w:bCs/>
                <w:sz w:val="28"/>
                <w:szCs w:val="28"/>
              </w:rPr>
              <w:t xml:space="preserve">дій </w:t>
            </w:r>
            <w:r w:rsidR="000A52BD">
              <w:rPr>
                <w:b/>
                <w:bCs/>
                <w:sz w:val="28"/>
                <w:szCs w:val="28"/>
              </w:rPr>
              <w:br/>
            </w:r>
            <w:r w:rsidR="006352AE" w:rsidRPr="006352AE">
              <w:rPr>
                <w:b/>
                <w:bCs/>
                <w:sz w:val="28"/>
                <w:szCs w:val="28"/>
              </w:rPr>
              <w:t>на 2019 рік</w:t>
            </w:r>
            <w:r w:rsidR="001E25B3">
              <w:rPr>
                <w:b/>
                <w:bCs/>
                <w:sz w:val="28"/>
                <w:szCs w:val="28"/>
              </w:rPr>
              <w:t xml:space="preserve"> </w:t>
            </w:r>
            <w:r w:rsidR="006352AE" w:rsidRPr="006352AE">
              <w:rPr>
                <w:b/>
                <w:bCs/>
                <w:sz w:val="28"/>
                <w:szCs w:val="28"/>
              </w:rPr>
              <w:t xml:space="preserve">між Закарпатською областю (Україна) </w:t>
            </w:r>
            <w:r w:rsidR="000A52BD">
              <w:rPr>
                <w:b/>
                <w:bCs/>
                <w:sz w:val="28"/>
                <w:szCs w:val="28"/>
              </w:rPr>
              <w:br/>
            </w:r>
            <w:r w:rsidR="006352AE" w:rsidRPr="006352AE">
              <w:rPr>
                <w:b/>
                <w:bCs/>
                <w:sz w:val="28"/>
                <w:szCs w:val="28"/>
              </w:rPr>
              <w:t>та Підкарпатським воєводством (Республіка Польща)</w:t>
            </w:r>
            <w:bookmarkEnd w:id="0"/>
          </w:p>
          <w:p w:rsidR="00324AE0" w:rsidRPr="001F1D1F" w:rsidRDefault="00324AE0" w:rsidP="0017777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5" w:type="dxa"/>
          </w:tcPr>
          <w:p w:rsidR="00324AE0" w:rsidRPr="001F1D1F" w:rsidRDefault="00324AE0" w:rsidP="0006051D">
            <w:pPr>
              <w:tabs>
                <w:tab w:val="left" w:pos="217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3300" w:rsidRPr="001F1D1F" w:rsidRDefault="00073300" w:rsidP="0006051D">
      <w:pPr>
        <w:tabs>
          <w:tab w:val="left" w:pos="2175"/>
        </w:tabs>
        <w:jc w:val="center"/>
        <w:rPr>
          <w:b/>
          <w:sz w:val="28"/>
          <w:szCs w:val="28"/>
        </w:rPr>
      </w:pPr>
    </w:p>
    <w:p w:rsidR="0006051D" w:rsidRDefault="0006051D" w:rsidP="0091187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F1D1F">
        <w:rPr>
          <w:sz w:val="28"/>
          <w:szCs w:val="28"/>
        </w:rPr>
        <w:t>Відповідно до статті 43 Закону України «Про місцеве самоврядування в</w:t>
      </w:r>
      <w:r w:rsidR="00911876" w:rsidRPr="001F1D1F">
        <w:rPr>
          <w:sz w:val="28"/>
          <w:szCs w:val="28"/>
        </w:rPr>
        <w:t xml:space="preserve"> </w:t>
      </w:r>
      <w:r w:rsidRPr="001F1D1F">
        <w:rPr>
          <w:sz w:val="28"/>
          <w:szCs w:val="28"/>
        </w:rPr>
        <w:t>Україні», Закону України «Про транскордонне співробітництво», Указу</w:t>
      </w:r>
      <w:r w:rsidR="006A5CBE" w:rsidRPr="001F1D1F">
        <w:rPr>
          <w:sz w:val="28"/>
          <w:szCs w:val="28"/>
        </w:rPr>
        <w:t xml:space="preserve"> </w:t>
      </w:r>
      <w:r w:rsidRPr="001F1D1F">
        <w:rPr>
          <w:sz w:val="28"/>
          <w:szCs w:val="28"/>
        </w:rPr>
        <w:t>Президента України від 18 вересня 1996 року № 841/96 «Про заходи щодо</w:t>
      </w:r>
      <w:r w:rsidR="00911876" w:rsidRPr="001F1D1F">
        <w:rPr>
          <w:sz w:val="28"/>
          <w:szCs w:val="28"/>
        </w:rPr>
        <w:t xml:space="preserve"> </w:t>
      </w:r>
      <w:r w:rsidRPr="001F1D1F">
        <w:rPr>
          <w:sz w:val="28"/>
          <w:szCs w:val="28"/>
        </w:rPr>
        <w:t>вдосконалення координації діяльності органів виконавчої влади у сфері</w:t>
      </w:r>
      <w:r w:rsidR="006A5CBE" w:rsidRPr="001F1D1F">
        <w:rPr>
          <w:sz w:val="28"/>
          <w:szCs w:val="28"/>
        </w:rPr>
        <w:t xml:space="preserve"> </w:t>
      </w:r>
      <w:r w:rsidRPr="001F1D1F">
        <w:rPr>
          <w:sz w:val="28"/>
          <w:szCs w:val="28"/>
        </w:rPr>
        <w:t>зовнішніх зносин»</w:t>
      </w:r>
      <w:r w:rsidR="00324AE0" w:rsidRPr="001F1D1F">
        <w:rPr>
          <w:sz w:val="28"/>
          <w:szCs w:val="28"/>
        </w:rPr>
        <w:t>,</w:t>
      </w:r>
      <w:r w:rsidRPr="001F1D1F">
        <w:rPr>
          <w:sz w:val="28"/>
          <w:szCs w:val="28"/>
        </w:rPr>
        <w:t xml:space="preserve"> обласна рада </w:t>
      </w:r>
      <w:r w:rsidRPr="001F1D1F">
        <w:rPr>
          <w:b/>
          <w:bCs/>
          <w:sz w:val="28"/>
          <w:szCs w:val="28"/>
        </w:rPr>
        <w:t>в и р і ш и л а</w:t>
      </w:r>
      <w:r w:rsidRPr="00597349">
        <w:rPr>
          <w:b/>
          <w:sz w:val="28"/>
          <w:szCs w:val="28"/>
        </w:rPr>
        <w:t>:</w:t>
      </w:r>
    </w:p>
    <w:p w:rsidR="00597349" w:rsidRPr="00597349" w:rsidRDefault="00597349" w:rsidP="0091187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911876" w:rsidRPr="001F1D1F" w:rsidRDefault="00073300" w:rsidP="006352AE">
      <w:pPr>
        <w:ind w:firstLine="709"/>
        <w:jc w:val="both"/>
        <w:rPr>
          <w:bCs/>
          <w:sz w:val="28"/>
          <w:szCs w:val="28"/>
        </w:rPr>
      </w:pPr>
      <w:r w:rsidRPr="001F1D1F">
        <w:rPr>
          <w:sz w:val="28"/>
          <w:szCs w:val="28"/>
        </w:rPr>
        <w:t>1</w:t>
      </w:r>
      <w:r w:rsidR="00316457" w:rsidRPr="001F1D1F">
        <w:rPr>
          <w:sz w:val="28"/>
          <w:szCs w:val="28"/>
        </w:rPr>
        <w:t>.</w:t>
      </w:r>
      <w:r w:rsidRPr="001F1D1F">
        <w:rPr>
          <w:sz w:val="28"/>
          <w:szCs w:val="28"/>
        </w:rPr>
        <w:t xml:space="preserve"> </w:t>
      </w:r>
      <w:r w:rsidR="00C540A3" w:rsidRPr="001F1D1F">
        <w:rPr>
          <w:sz w:val="28"/>
          <w:szCs w:val="28"/>
        </w:rPr>
        <w:t>Затвердити</w:t>
      </w:r>
      <w:r w:rsidR="0006051D" w:rsidRPr="001F1D1F">
        <w:rPr>
          <w:sz w:val="28"/>
          <w:szCs w:val="28"/>
        </w:rPr>
        <w:t xml:space="preserve"> </w:t>
      </w:r>
      <w:r w:rsidR="006352AE" w:rsidRPr="006352AE">
        <w:rPr>
          <w:bCs/>
          <w:sz w:val="28"/>
          <w:szCs w:val="28"/>
        </w:rPr>
        <w:t>Програм</w:t>
      </w:r>
      <w:r w:rsidR="006352AE">
        <w:rPr>
          <w:bCs/>
          <w:sz w:val="28"/>
          <w:szCs w:val="28"/>
        </w:rPr>
        <w:t>у</w:t>
      </w:r>
      <w:r w:rsidR="006352AE" w:rsidRPr="006352AE">
        <w:rPr>
          <w:bCs/>
          <w:sz w:val="28"/>
          <w:szCs w:val="28"/>
        </w:rPr>
        <w:t xml:space="preserve"> спільних дій на 2019 рік</w:t>
      </w:r>
      <w:r w:rsidR="006352AE">
        <w:rPr>
          <w:bCs/>
          <w:sz w:val="28"/>
          <w:szCs w:val="28"/>
        </w:rPr>
        <w:t xml:space="preserve"> </w:t>
      </w:r>
      <w:r w:rsidR="006352AE" w:rsidRPr="006352AE">
        <w:rPr>
          <w:bCs/>
          <w:sz w:val="28"/>
          <w:szCs w:val="28"/>
        </w:rPr>
        <w:t>між Закарпатською областю (Україна) та Підкарпатським воєводством (Республіка Польща)</w:t>
      </w:r>
      <w:r w:rsidR="00911876" w:rsidRPr="001F1D1F">
        <w:rPr>
          <w:bCs/>
          <w:sz w:val="28"/>
          <w:szCs w:val="28"/>
        </w:rPr>
        <w:t>, що додається.</w:t>
      </w:r>
    </w:p>
    <w:p w:rsidR="00073300" w:rsidRPr="001F1D1F" w:rsidRDefault="0006051D" w:rsidP="006216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1D1F">
        <w:rPr>
          <w:sz w:val="28"/>
          <w:szCs w:val="28"/>
        </w:rPr>
        <w:t xml:space="preserve">2. </w:t>
      </w:r>
      <w:r w:rsidR="00C540A3" w:rsidRPr="001F1D1F">
        <w:rPr>
          <w:sz w:val="28"/>
          <w:szCs w:val="28"/>
        </w:rPr>
        <w:t>Рекомендувати о</w:t>
      </w:r>
      <w:r w:rsidR="00171022" w:rsidRPr="001F1D1F">
        <w:rPr>
          <w:sz w:val="28"/>
          <w:szCs w:val="28"/>
        </w:rPr>
        <w:t>бласній державній адміні</w:t>
      </w:r>
      <w:r w:rsidR="0028136A" w:rsidRPr="001F1D1F">
        <w:rPr>
          <w:sz w:val="28"/>
          <w:szCs w:val="28"/>
        </w:rPr>
        <w:t>страції</w:t>
      </w:r>
      <w:r w:rsidR="005D1F9D" w:rsidRPr="001F1D1F">
        <w:rPr>
          <w:sz w:val="28"/>
          <w:szCs w:val="28"/>
        </w:rPr>
        <w:t>, виконавчому апарату обласної ради,</w:t>
      </w:r>
      <w:r w:rsidR="00D66DC0" w:rsidRPr="001F1D1F">
        <w:rPr>
          <w:sz w:val="28"/>
          <w:szCs w:val="28"/>
        </w:rPr>
        <w:t xml:space="preserve"> </w:t>
      </w:r>
      <w:r w:rsidR="005D1F9D" w:rsidRPr="001F1D1F">
        <w:rPr>
          <w:sz w:val="28"/>
          <w:szCs w:val="28"/>
        </w:rPr>
        <w:t xml:space="preserve">органам місцевого самоврядування області здійснити практичні заходи щодо виконання </w:t>
      </w:r>
      <w:r w:rsidR="009E6B4E">
        <w:rPr>
          <w:sz w:val="28"/>
          <w:szCs w:val="28"/>
        </w:rPr>
        <w:t xml:space="preserve">зазначеної </w:t>
      </w:r>
      <w:r w:rsidR="006352AE">
        <w:rPr>
          <w:bCs/>
          <w:sz w:val="28"/>
          <w:szCs w:val="28"/>
        </w:rPr>
        <w:t>Програми</w:t>
      </w:r>
      <w:r w:rsidR="00073300" w:rsidRPr="001F1D1F">
        <w:rPr>
          <w:sz w:val="28"/>
          <w:szCs w:val="28"/>
        </w:rPr>
        <w:t xml:space="preserve">. </w:t>
      </w:r>
      <w:r w:rsidR="00171022" w:rsidRPr="001F1D1F">
        <w:rPr>
          <w:sz w:val="28"/>
          <w:szCs w:val="28"/>
        </w:rPr>
        <w:t xml:space="preserve"> </w:t>
      </w:r>
    </w:p>
    <w:p w:rsidR="00171022" w:rsidRPr="001F1D1F" w:rsidRDefault="003268B4" w:rsidP="006216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1D1F">
        <w:rPr>
          <w:sz w:val="28"/>
          <w:szCs w:val="28"/>
        </w:rPr>
        <w:t>3</w:t>
      </w:r>
      <w:r w:rsidR="00171022" w:rsidRPr="001F1D1F">
        <w:rPr>
          <w:sz w:val="28"/>
          <w:szCs w:val="28"/>
        </w:rPr>
        <w:t xml:space="preserve">. Контроль за виконанням цього рішення покласти на заступника голови облдержадміністрації і </w:t>
      </w:r>
      <w:r w:rsidR="00324AE0" w:rsidRPr="001F1D1F">
        <w:rPr>
          <w:sz w:val="28"/>
          <w:szCs w:val="28"/>
        </w:rPr>
        <w:t xml:space="preserve">профільну </w:t>
      </w:r>
      <w:r w:rsidR="00171022" w:rsidRPr="001F1D1F">
        <w:rPr>
          <w:sz w:val="28"/>
          <w:szCs w:val="28"/>
        </w:rPr>
        <w:t>постійну комісію обласної ради з питань транскордонного співробітництва, розвитку туризму та рекреації.</w:t>
      </w:r>
    </w:p>
    <w:p w:rsidR="0006051D" w:rsidRPr="001F1D1F" w:rsidRDefault="0006051D" w:rsidP="006216EC">
      <w:pPr>
        <w:pStyle w:val="1"/>
        <w:jc w:val="both"/>
        <w:rPr>
          <w:b/>
          <w:sz w:val="28"/>
          <w:szCs w:val="28"/>
          <w:lang w:val="uk-UA"/>
        </w:rPr>
      </w:pPr>
    </w:p>
    <w:p w:rsidR="0006051D" w:rsidRDefault="0006051D" w:rsidP="0006051D">
      <w:pPr>
        <w:pStyle w:val="1"/>
        <w:jc w:val="both"/>
        <w:rPr>
          <w:b/>
          <w:sz w:val="28"/>
          <w:lang w:val="uk-UA"/>
        </w:rPr>
      </w:pPr>
    </w:p>
    <w:p w:rsidR="006352AE" w:rsidRPr="001F1D1F" w:rsidRDefault="006352AE" w:rsidP="0006051D">
      <w:pPr>
        <w:pStyle w:val="1"/>
        <w:jc w:val="both"/>
        <w:rPr>
          <w:b/>
          <w:sz w:val="28"/>
          <w:lang w:val="uk-UA"/>
        </w:rPr>
      </w:pPr>
    </w:p>
    <w:p w:rsidR="00390B84" w:rsidRPr="001F1D1F" w:rsidRDefault="0006051D" w:rsidP="006216EC">
      <w:pPr>
        <w:pStyle w:val="1"/>
        <w:jc w:val="both"/>
        <w:rPr>
          <w:lang w:val="uk-UA"/>
        </w:rPr>
      </w:pPr>
      <w:r w:rsidRPr="001F1D1F">
        <w:rPr>
          <w:b/>
          <w:sz w:val="28"/>
          <w:lang w:val="uk-UA"/>
        </w:rPr>
        <w:t xml:space="preserve">Голова ради </w:t>
      </w:r>
      <w:r w:rsidRPr="001F1D1F">
        <w:rPr>
          <w:b/>
          <w:sz w:val="28"/>
          <w:lang w:val="uk-UA"/>
        </w:rPr>
        <w:tab/>
      </w:r>
      <w:r w:rsidRPr="001F1D1F">
        <w:rPr>
          <w:b/>
          <w:sz w:val="28"/>
          <w:lang w:val="uk-UA"/>
        </w:rPr>
        <w:tab/>
      </w:r>
      <w:r w:rsidRPr="001F1D1F">
        <w:rPr>
          <w:b/>
          <w:sz w:val="28"/>
          <w:lang w:val="uk-UA"/>
        </w:rPr>
        <w:tab/>
      </w:r>
      <w:r w:rsidRPr="001F1D1F">
        <w:rPr>
          <w:b/>
          <w:sz w:val="28"/>
          <w:lang w:val="uk-UA"/>
        </w:rPr>
        <w:tab/>
        <w:t xml:space="preserve">                                     </w:t>
      </w:r>
      <w:r w:rsidR="004353D7" w:rsidRPr="001F1D1F">
        <w:rPr>
          <w:b/>
          <w:sz w:val="28"/>
          <w:lang w:val="uk-UA"/>
        </w:rPr>
        <w:t xml:space="preserve">         </w:t>
      </w:r>
      <w:r w:rsidRPr="001F1D1F">
        <w:rPr>
          <w:b/>
          <w:sz w:val="28"/>
          <w:lang w:val="uk-UA"/>
        </w:rPr>
        <w:t>М. Рівіс</w:t>
      </w:r>
    </w:p>
    <w:sectPr w:rsidR="00390B84" w:rsidRPr="001F1D1F" w:rsidSect="006A5CB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2209C"/>
    <w:multiLevelType w:val="hybridMultilevel"/>
    <w:tmpl w:val="D918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051D"/>
    <w:rsid w:val="000136C9"/>
    <w:rsid w:val="00031D4F"/>
    <w:rsid w:val="00041FF0"/>
    <w:rsid w:val="0006051D"/>
    <w:rsid w:val="00073300"/>
    <w:rsid w:val="000906A0"/>
    <w:rsid w:val="000A52BD"/>
    <w:rsid w:val="000E0910"/>
    <w:rsid w:val="00111F3D"/>
    <w:rsid w:val="00116632"/>
    <w:rsid w:val="00120D69"/>
    <w:rsid w:val="00171022"/>
    <w:rsid w:val="00177774"/>
    <w:rsid w:val="001E25B3"/>
    <w:rsid w:val="001F1D1F"/>
    <w:rsid w:val="0022534C"/>
    <w:rsid w:val="0028136A"/>
    <w:rsid w:val="00287DA9"/>
    <w:rsid w:val="00316457"/>
    <w:rsid w:val="00324AE0"/>
    <w:rsid w:val="003268B4"/>
    <w:rsid w:val="00351780"/>
    <w:rsid w:val="003746C9"/>
    <w:rsid w:val="003816DA"/>
    <w:rsid w:val="00390B84"/>
    <w:rsid w:val="003C07C7"/>
    <w:rsid w:val="00427893"/>
    <w:rsid w:val="004353D7"/>
    <w:rsid w:val="004A31D9"/>
    <w:rsid w:val="004C44C1"/>
    <w:rsid w:val="004E3B4A"/>
    <w:rsid w:val="004E4838"/>
    <w:rsid w:val="004F4140"/>
    <w:rsid w:val="005042BF"/>
    <w:rsid w:val="00506EAF"/>
    <w:rsid w:val="00523ACB"/>
    <w:rsid w:val="00542A75"/>
    <w:rsid w:val="00544FF7"/>
    <w:rsid w:val="00597349"/>
    <w:rsid w:val="005B41E0"/>
    <w:rsid w:val="005B620F"/>
    <w:rsid w:val="005D1F9D"/>
    <w:rsid w:val="005D5D0F"/>
    <w:rsid w:val="006216EC"/>
    <w:rsid w:val="00624217"/>
    <w:rsid w:val="00624C3C"/>
    <w:rsid w:val="00624FA6"/>
    <w:rsid w:val="006352AE"/>
    <w:rsid w:val="006A5CBE"/>
    <w:rsid w:val="00740D69"/>
    <w:rsid w:val="007537C9"/>
    <w:rsid w:val="007547A3"/>
    <w:rsid w:val="00767284"/>
    <w:rsid w:val="007C597D"/>
    <w:rsid w:val="007C75B9"/>
    <w:rsid w:val="007F52F9"/>
    <w:rsid w:val="00834CCB"/>
    <w:rsid w:val="00883087"/>
    <w:rsid w:val="008C2536"/>
    <w:rsid w:val="00911876"/>
    <w:rsid w:val="00974FC9"/>
    <w:rsid w:val="00993F20"/>
    <w:rsid w:val="009B5E50"/>
    <w:rsid w:val="009B7430"/>
    <w:rsid w:val="009D185A"/>
    <w:rsid w:val="009E6B4E"/>
    <w:rsid w:val="00A13B68"/>
    <w:rsid w:val="00A81CEF"/>
    <w:rsid w:val="00AB1B1C"/>
    <w:rsid w:val="00AF4433"/>
    <w:rsid w:val="00B01C07"/>
    <w:rsid w:val="00B772D1"/>
    <w:rsid w:val="00B77E27"/>
    <w:rsid w:val="00B86740"/>
    <w:rsid w:val="00C540A3"/>
    <w:rsid w:val="00C66A09"/>
    <w:rsid w:val="00CC3C1E"/>
    <w:rsid w:val="00CC6D2D"/>
    <w:rsid w:val="00D1767B"/>
    <w:rsid w:val="00D66DC0"/>
    <w:rsid w:val="00D67618"/>
    <w:rsid w:val="00E36AAC"/>
    <w:rsid w:val="00E75591"/>
    <w:rsid w:val="00EA4EFE"/>
    <w:rsid w:val="00EA508B"/>
    <w:rsid w:val="00EF3EE7"/>
    <w:rsid w:val="00F03FC1"/>
    <w:rsid w:val="00F42183"/>
    <w:rsid w:val="00F44B1D"/>
    <w:rsid w:val="00F60236"/>
    <w:rsid w:val="00F63734"/>
    <w:rsid w:val="00F7021F"/>
    <w:rsid w:val="00F77653"/>
    <w:rsid w:val="00FA01BC"/>
    <w:rsid w:val="00FC3DCB"/>
    <w:rsid w:val="00FD4BF2"/>
    <w:rsid w:val="00FE5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7A9A"/>
  <w15:docId w15:val="{7DA3E693-5F99-496A-B43A-D1670D3A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51D"/>
    <w:pPr>
      <w:jc w:val="left"/>
    </w:pPr>
    <w:rPr>
      <w:rFonts w:eastAsia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06051D"/>
    <w:pPr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paragraph" w:styleId="a3">
    <w:name w:val="Title"/>
    <w:basedOn w:val="a"/>
    <w:link w:val="a4"/>
    <w:qFormat/>
    <w:rsid w:val="0006051D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06051D"/>
    <w:rPr>
      <w:rFonts w:eastAsia="Times New Roman" w:cs="Times New Roman"/>
      <w:b/>
      <w:sz w:val="32"/>
      <w:szCs w:val="20"/>
      <w:lang w:val="uk-UA" w:eastAsia="ru-RU"/>
    </w:rPr>
  </w:style>
  <w:style w:type="paragraph" w:styleId="a5">
    <w:name w:val="Subtitle"/>
    <w:basedOn w:val="a"/>
    <w:link w:val="a6"/>
    <w:qFormat/>
    <w:rsid w:val="0006051D"/>
    <w:pPr>
      <w:jc w:val="center"/>
    </w:pPr>
    <w:rPr>
      <w:sz w:val="48"/>
    </w:rPr>
  </w:style>
  <w:style w:type="character" w:customStyle="1" w:styleId="a6">
    <w:name w:val="Подзаголовок Знак"/>
    <w:basedOn w:val="a0"/>
    <w:link w:val="a5"/>
    <w:rsid w:val="0006051D"/>
    <w:rPr>
      <w:rFonts w:eastAsia="Times New Roman" w:cs="Times New Roman"/>
      <w:sz w:val="4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06051D"/>
    <w:pPr>
      <w:ind w:left="720"/>
      <w:contextualSpacing/>
    </w:pPr>
  </w:style>
  <w:style w:type="table" w:styleId="a8">
    <w:name w:val="Table Grid"/>
    <w:basedOn w:val="a1"/>
    <w:uiPriority w:val="59"/>
    <w:rsid w:val="00324A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68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8B4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Діус</dc:creator>
  <cp:lastModifiedBy>Богдан</cp:lastModifiedBy>
  <cp:revision>12</cp:revision>
  <cp:lastPrinted>2018-09-27T12:47:00Z</cp:lastPrinted>
  <dcterms:created xsi:type="dcterms:W3CDTF">2018-08-27T10:12:00Z</dcterms:created>
  <dcterms:modified xsi:type="dcterms:W3CDTF">2018-10-04T07:39:00Z</dcterms:modified>
</cp:coreProperties>
</file>