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30B" w:rsidRDefault="00FD730B" w:rsidP="00FA4A22">
      <w:pPr>
        <w:tabs>
          <w:tab w:val="center" w:pos="4677"/>
        </w:tabs>
        <w:jc w:val="both"/>
        <w:rPr>
          <w:b/>
          <w:bCs/>
          <w:sz w:val="28"/>
          <w:szCs w:val="28"/>
        </w:rPr>
      </w:pPr>
    </w:p>
    <w:p w:rsidR="00FD730B" w:rsidRPr="0060694C" w:rsidRDefault="00FD730B" w:rsidP="00FD730B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83</w:t>
      </w:r>
    </w:p>
    <w:p w:rsidR="00FD730B" w:rsidRPr="0060694C" w:rsidRDefault="00FD730B" w:rsidP="00FD730B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FD730B" w:rsidRPr="0060694C" w:rsidRDefault="00FD730B" w:rsidP="00FD730B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11.01.20.</w:t>
      </w:r>
    </w:p>
    <w:p w:rsidR="00FD730B" w:rsidRPr="0060694C" w:rsidRDefault="00FD730B" w:rsidP="00FD730B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FD730B" w:rsidRPr="0060694C" w:rsidRDefault="00FD730B" w:rsidP="00FD730B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97"/>
        <w:gridCol w:w="6192"/>
      </w:tblGrid>
      <w:tr w:rsidR="00FD730B" w:rsidRPr="0060694C" w:rsidTr="00686A79">
        <w:trPr>
          <w:trHeight w:val="2274"/>
        </w:trPr>
        <w:tc>
          <w:tcPr>
            <w:tcW w:w="3597" w:type="dxa"/>
            <w:hideMark/>
          </w:tcPr>
          <w:p w:rsidR="00FD730B" w:rsidRPr="00D90996" w:rsidRDefault="00FD730B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Присутні: </w:t>
            </w:r>
          </w:p>
          <w:p w:rsidR="00FD730B" w:rsidRPr="00D90996" w:rsidRDefault="00FD730B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D730B" w:rsidRPr="00D90996" w:rsidRDefault="00FD730B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D730B" w:rsidRPr="00D90996" w:rsidRDefault="00FD730B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D730B" w:rsidRDefault="00FD730B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A4A22" w:rsidRDefault="00FA4A22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FD730B" w:rsidRPr="00D90996" w:rsidRDefault="00FD730B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Відсутні:</w:t>
            </w:r>
          </w:p>
          <w:p w:rsidR="00FD730B" w:rsidRDefault="00FD730B" w:rsidP="00686A79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5D19FD" w:rsidRDefault="005D19FD" w:rsidP="00686A79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FA4A22" w:rsidRDefault="00FA4A22" w:rsidP="00686A79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FD730B" w:rsidRPr="00DA77FD" w:rsidRDefault="00FD730B" w:rsidP="00686A79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92" w:type="dxa"/>
            <w:hideMark/>
          </w:tcPr>
          <w:p w:rsidR="00FD730B" w:rsidRDefault="00FD730B" w:rsidP="00686A79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В. М. – голова комісії</w:t>
            </w:r>
          </w:p>
          <w:p w:rsidR="00FA4A22" w:rsidRDefault="00FA4A22" w:rsidP="00FA4A22">
            <w:pPr>
              <w:ind w:left="8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</w:t>
            </w:r>
          </w:p>
          <w:p w:rsidR="00FD730B" w:rsidRPr="0060694C" w:rsidRDefault="00FA4A22" w:rsidP="00686A79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Шекета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А.А.</w:t>
            </w:r>
          </w:p>
          <w:p w:rsidR="00FA4A22" w:rsidRDefault="00FA4A22" w:rsidP="00FA4A22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A4A22" w:rsidRDefault="00FA4A22" w:rsidP="00FA4A22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FD730B" w:rsidRPr="005D19FD" w:rsidRDefault="00FA4A22" w:rsidP="005D19FD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Ледида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О. О. – заступник голови комісії, </w:t>
            </w:r>
          </w:p>
          <w:p w:rsidR="00FD730B" w:rsidRDefault="00FD730B" w:rsidP="00FA4A22">
            <w:pPr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Ільницький П.М</w:t>
            </w:r>
            <w:r w:rsidR="005D19FD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члени комісії</w:t>
            </w:r>
          </w:p>
          <w:p w:rsidR="00FD730B" w:rsidRDefault="00FD730B" w:rsidP="00686A79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A4A22" w:rsidRDefault="00FA4A22" w:rsidP="00686A79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D730B" w:rsidRPr="001E0657" w:rsidRDefault="00FD730B" w:rsidP="00686A79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Лазар П.Д - </w:t>
            </w:r>
            <w:r>
              <w:rPr>
                <w:bCs/>
                <w:sz w:val="28"/>
                <w:szCs w:val="28"/>
              </w:rPr>
              <w:t>директор департаменту фінансів облдержадміністрації.</w:t>
            </w:r>
          </w:p>
          <w:p w:rsidR="00FD730B" w:rsidRPr="005E5ECA" w:rsidRDefault="00FD730B" w:rsidP="00686A79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D730B" w:rsidRPr="0060694C" w:rsidRDefault="00FD730B" w:rsidP="00686A79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FD730B" w:rsidRPr="0060694C" w:rsidRDefault="00FD730B" w:rsidP="00686A79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FD730B" w:rsidRDefault="00FD730B" w:rsidP="00FD730B">
      <w:pPr>
        <w:widowControl w:val="0"/>
        <w:ind w:left="4100"/>
        <w:rPr>
          <w:b/>
          <w:bCs/>
          <w:sz w:val="28"/>
          <w:szCs w:val="28"/>
        </w:rPr>
      </w:pPr>
      <w:r w:rsidRPr="00EB048E">
        <w:rPr>
          <w:b/>
          <w:bCs/>
          <w:sz w:val="28"/>
          <w:szCs w:val="28"/>
        </w:rPr>
        <w:t>Порядок денний</w:t>
      </w:r>
    </w:p>
    <w:p w:rsidR="00FD730B" w:rsidRDefault="00FD730B" w:rsidP="00FD730B">
      <w:pPr>
        <w:widowControl w:val="0"/>
        <w:ind w:left="4100"/>
        <w:rPr>
          <w:b/>
          <w:bCs/>
          <w:sz w:val="28"/>
          <w:szCs w:val="28"/>
        </w:rPr>
      </w:pPr>
    </w:p>
    <w:p w:rsidR="00FD730B" w:rsidRPr="00FD730B" w:rsidRDefault="00FD730B" w:rsidP="00FD730B">
      <w:pPr>
        <w:pStyle w:val="a4"/>
        <w:numPr>
          <w:ilvl w:val="0"/>
          <w:numId w:val="2"/>
        </w:numPr>
        <w:jc w:val="both"/>
        <w:rPr>
          <w:rFonts w:asciiTheme="minorHAnsi" w:hAnsiTheme="minorHAnsi" w:cstheme="minorHAnsi"/>
          <w:sz w:val="28"/>
          <w:szCs w:val="28"/>
        </w:rPr>
      </w:pPr>
      <w:r w:rsidRPr="00FD730B">
        <w:rPr>
          <w:b/>
          <w:i/>
          <w:sz w:val="28"/>
          <w:szCs w:val="28"/>
        </w:rPr>
        <w:t>Про розподіл субвенції з державного бюджету</w:t>
      </w:r>
      <w:r w:rsidRPr="00FD730B">
        <w:rPr>
          <w:b/>
          <w:i/>
        </w:rPr>
        <w:t> </w:t>
      </w:r>
      <w:r w:rsidRPr="00FD730B">
        <w:rPr>
          <w:rFonts w:asciiTheme="minorHAnsi" w:hAnsiTheme="minorHAnsi" w:cstheme="minorHAnsi"/>
          <w:sz w:val="28"/>
          <w:szCs w:val="28"/>
        </w:rPr>
        <w:t xml:space="preserve"> </w:t>
      </w:r>
    </w:p>
    <w:p w:rsidR="00FD730B" w:rsidRPr="00FD730B" w:rsidRDefault="00FD730B" w:rsidP="00FD730B">
      <w:pPr>
        <w:ind w:firstLine="360"/>
        <w:jc w:val="both"/>
        <w:rPr>
          <w:sz w:val="28"/>
          <w:szCs w:val="28"/>
        </w:rPr>
      </w:pPr>
      <w:r w:rsidRPr="00FD730B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FD730B" w:rsidRPr="00602CB7" w:rsidRDefault="00FD730B" w:rsidP="00FD730B">
      <w:pPr>
        <w:ind w:left="-284" w:right="-81" w:firstLine="284"/>
        <w:jc w:val="both"/>
        <w:rPr>
          <w:sz w:val="28"/>
          <w:szCs w:val="28"/>
        </w:rPr>
      </w:pPr>
      <w:r w:rsidRPr="00602CB7">
        <w:rPr>
          <w:b/>
          <w:sz w:val="28"/>
          <w:szCs w:val="28"/>
        </w:rPr>
        <w:t>ВИРІШИЛИ:</w:t>
      </w:r>
      <w:r w:rsidR="005D19FD">
        <w:rPr>
          <w:sz w:val="28"/>
          <w:szCs w:val="28"/>
        </w:rPr>
        <w:t xml:space="preserve"> затвердити порядок денний та підтримати пропозицію.</w:t>
      </w:r>
    </w:p>
    <w:p w:rsidR="00FD730B" w:rsidRDefault="00FD730B" w:rsidP="00FD730B">
      <w:pPr>
        <w:ind w:left="-284" w:right="-81" w:firstLine="284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FD730B" w:rsidRPr="005D52B8" w:rsidRDefault="00FD730B" w:rsidP="00FD730B">
      <w:pPr>
        <w:ind w:firstLine="708"/>
        <w:rPr>
          <w:b/>
          <w:i/>
        </w:rPr>
      </w:pPr>
      <w:r>
        <w:rPr>
          <w:b/>
          <w:bCs/>
          <w:sz w:val="28"/>
          <w:szCs w:val="28"/>
        </w:rPr>
        <w:t xml:space="preserve">1. СЛУХАЛИ: </w:t>
      </w:r>
      <w:r w:rsidRPr="005D52B8">
        <w:rPr>
          <w:b/>
          <w:i/>
          <w:sz w:val="28"/>
          <w:szCs w:val="28"/>
        </w:rPr>
        <w:t>Про розподіл субвенції з державного бюджету</w:t>
      </w:r>
      <w:r w:rsidRPr="00CD13D7">
        <w:rPr>
          <w:b/>
          <w:i/>
        </w:rPr>
        <w:t> </w:t>
      </w:r>
    </w:p>
    <w:p w:rsidR="00FD730B" w:rsidRDefault="00FD730B" w:rsidP="00FD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Інформує:                                                     </w:t>
      </w:r>
      <w:r w:rsidRPr="0032495F">
        <w:rPr>
          <w:b/>
          <w:bCs/>
          <w:sz w:val="28"/>
          <w:szCs w:val="28"/>
        </w:rPr>
        <w:t>Лазар Петро Данилович</w:t>
      </w:r>
      <w:r>
        <w:rPr>
          <w:sz w:val="28"/>
          <w:szCs w:val="28"/>
        </w:rPr>
        <w:t xml:space="preserve"> –директор </w:t>
      </w:r>
    </w:p>
    <w:p w:rsidR="00FD730B" w:rsidRDefault="00FD730B" w:rsidP="00FD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департаменту фінансів</w:t>
      </w:r>
    </w:p>
    <w:p w:rsidR="00FD730B" w:rsidRDefault="00FD730B" w:rsidP="00FD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облдержадміністрації </w:t>
      </w:r>
    </w:p>
    <w:p w:rsidR="00FD730B" w:rsidRPr="005D52B8" w:rsidRDefault="00FD730B" w:rsidP="00FD730B">
      <w:pPr>
        <w:jc w:val="both"/>
        <w:rPr>
          <w:sz w:val="28"/>
          <w:szCs w:val="28"/>
        </w:rPr>
      </w:pPr>
      <w:r w:rsidRPr="0032495F">
        <w:rPr>
          <w:b/>
          <w:bCs/>
          <w:sz w:val="28"/>
          <w:szCs w:val="28"/>
        </w:rPr>
        <w:t>СЛУХАЛИ</w:t>
      </w:r>
      <w:r>
        <w:rPr>
          <w:b/>
          <w:bCs/>
          <w:sz w:val="28"/>
          <w:szCs w:val="28"/>
        </w:rPr>
        <w:t>: Лазар П.Д.</w:t>
      </w:r>
      <w:r>
        <w:rPr>
          <w:sz w:val="28"/>
          <w:szCs w:val="28"/>
        </w:rPr>
        <w:t xml:space="preserve"> запропонував відповідно до статей </w:t>
      </w:r>
      <w:r w:rsidRPr="005D52B8">
        <w:rPr>
          <w:sz w:val="28"/>
          <w:szCs w:val="28"/>
        </w:rPr>
        <w:t xml:space="preserve">6, 18 і 39 Закону України „Про місцеві державні адміністрації”, статті </w:t>
      </w:r>
      <w:r w:rsidRPr="005D52B8">
        <w:rPr>
          <w:color w:val="000000"/>
          <w:sz w:val="28"/>
          <w:szCs w:val="28"/>
        </w:rPr>
        <w:t xml:space="preserve">69 Закону України  „Про місцеві вибори”, </w:t>
      </w:r>
      <w:r w:rsidRPr="005D52B8">
        <w:rPr>
          <w:sz w:val="28"/>
          <w:szCs w:val="28"/>
        </w:rPr>
        <w:t>постанови Центральної виборчої комісії від 03 січня 2020 року № 2 „Про затвердження Розподілів субвенції з державного бюджету місцевим бюджетам на підготовку та проведення повторного голосування 12 та 19 січня 2020 року з перших та додаткових місцевих виборів 22 та 29 грудня 2019 року”, пункту 13 рішення обласної ради 20.12.2019 № 1629 „Про обласний бюджет на              2020 рік”, враховуючи повідомлення Державної казначейської служби України 09.01.2020 № 1 про зміни до розпису асигнувань державного бюджету на  2020 рік:</w:t>
      </w:r>
    </w:p>
    <w:p w:rsidR="00FD730B" w:rsidRPr="005D52B8" w:rsidRDefault="00FD730B" w:rsidP="00FD730B">
      <w:pPr>
        <w:jc w:val="both"/>
        <w:rPr>
          <w:sz w:val="28"/>
          <w:szCs w:val="28"/>
        </w:rPr>
      </w:pPr>
      <w:r w:rsidRPr="005D52B8">
        <w:rPr>
          <w:sz w:val="28"/>
          <w:szCs w:val="28"/>
        </w:rPr>
        <w:tab/>
        <w:t>1. Департаменту фінансів облдержадміністрації:</w:t>
      </w:r>
    </w:p>
    <w:p w:rsidR="00FD730B" w:rsidRPr="005D52B8" w:rsidRDefault="00FD730B" w:rsidP="00FD730B">
      <w:pPr>
        <w:jc w:val="both"/>
        <w:rPr>
          <w:sz w:val="28"/>
          <w:szCs w:val="28"/>
        </w:rPr>
      </w:pPr>
      <w:r w:rsidRPr="005D52B8">
        <w:rPr>
          <w:sz w:val="28"/>
          <w:szCs w:val="28"/>
        </w:rPr>
        <w:tab/>
        <w:t>1.1. Збільшити обсяг доходів загального фонду обласного бюджету на 2020 рік у сумі 144 900 грн. (код 41037000 „Субвенція з державного бюджету місцевим бюджетам на проведення виборів депутатів місцевих рад та сільських, селищних, міських голів”).</w:t>
      </w:r>
    </w:p>
    <w:p w:rsidR="00FD730B" w:rsidRPr="005D52B8" w:rsidRDefault="00FD730B" w:rsidP="00FD730B">
      <w:pPr>
        <w:ind w:firstLine="709"/>
        <w:jc w:val="both"/>
        <w:rPr>
          <w:sz w:val="28"/>
          <w:szCs w:val="28"/>
        </w:rPr>
      </w:pPr>
      <w:r w:rsidRPr="005D52B8">
        <w:rPr>
          <w:sz w:val="28"/>
          <w:szCs w:val="28"/>
        </w:rPr>
        <w:lastRenderedPageBreak/>
        <w:t xml:space="preserve">1.2. Розподілити між місцевими бюджетами субвенцію </w:t>
      </w:r>
      <w:r w:rsidRPr="005D52B8">
        <w:rPr>
          <w:bCs/>
          <w:sz w:val="28"/>
          <w:szCs w:val="28"/>
        </w:rPr>
        <w:t>з місцевого бюджету на проведення виборів депутатів місцевих рад та сільських, селищних, міських голів за рахунок відповідної субвенції з державного бюджету</w:t>
      </w:r>
      <w:r w:rsidRPr="005D52B8">
        <w:rPr>
          <w:sz w:val="28"/>
          <w:szCs w:val="28"/>
        </w:rPr>
        <w:t xml:space="preserve"> згідно із додатком</w:t>
      </w:r>
      <w:r>
        <w:rPr>
          <w:sz w:val="28"/>
          <w:szCs w:val="28"/>
        </w:rPr>
        <w:t>.</w:t>
      </w:r>
      <w:r w:rsidRPr="005D52B8">
        <w:rPr>
          <w:b/>
          <w:sz w:val="28"/>
          <w:szCs w:val="28"/>
        </w:rPr>
        <w:t xml:space="preserve">                                     </w:t>
      </w:r>
      <w:r w:rsidRPr="005D52B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</w:t>
      </w:r>
    </w:p>
    <w:p w:rsidR="00FD730B" w:rsidRPr="005D52B8" w:rsidRDefault="00FD730B" w:rsidP="00FD730B">
      <w:pPr>
        <w:jc w:val="center"/>
        <w:rPr>
          <w:b/>
          <w:sz w:val="28"/>
          <w:szCs w:val="28"/>
        </w:rPr>
      </w:pPr>
      <w:r w:rsidRPr="005D52B8">
        <w:rPr>
          <w:b/>
          <w:sz w:val="28"/>
          <w:szCs w:val="28"/>
        </w:rPr>
        <w:t>РОЗПОДІЛ</w:t>
      </w:r>
    </w:p>
    <w:p w:rsidR="00FD730B" w:rsidRPr="005D52B8" w:rsidRDefault="00FD730B" w:rsidP="00FD730B">
      <w:pPr>
        <w:jc w:val="center"/>
        <w:rPr>
          <w:b/>
          <w:sz w:val="28"/>
          <w:szCs w:val="28"/>
        </w:rPr>
      </w:pPr>
      <w:r w:rsidRPr="005D52B8">
        <w:rPr>
          <w:b/>
          <w:sz w:val="28"/>
          <w:szCs w:val="28"/>
        </w:rPr>
        <w:t xml:space="preserve"> субвенції з місцевого бюджету на проведення виборів депутатів місцевих рад та сільських, селищних, міських голів за рахунок відповідної субвенції з державного бюджету (КПКВК 3719620)      </w:t>
      </w:r>
    </w:p>
    <w:p w:rsidR="00FD730B" w:rsidRPr="005D52B8" w:rsidRDefault="00FD730B" w:rsidP="00FD730B">
      <w:pPr>
        <w:ind w:right="420"/>
        <w:jc w:val="right"/>
        <w:rPr>
          <w:sz w:val="28"/>
          <w:szCs w:val="28"/>
        </w:rPr>
      </w:pPr>
      <w:r w:rsidRPr="005D52B8">
        <w:rPr>
          <w:sz w:val="28"/>
          <w:szCs w:val="28"/>
        </w:rPr>
        <w:t xml:space="preserve">     (гривень)</w:t>
      </w:r>
    </w:p>
    <w:tbl>
      <w:tblPr>
        <w:tblStyle w:val="a5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5528"/>
        <w:gridCol w:w="3402"/>
      </w:tblGrid>
      <w:tr w:rsidR="00FD730B" w:rsidRPr="005D52B8" w:rsidTr="00B427A6">
        <w:trPr>
          <w:trHeight w:val="1093"/>
        </w:trPr>
        <w:tc>
          <w:tcPr>
            <w:tcW w:w="709" w:type="dxa"/>
            <w:vAlign w:val="center"/>
          </w:tcPr>
          <w:p w:rsidR="00FD730B" w:rsidRPr="005D52B8" w:rsidRDefault="00FD730B" w:rsidP="00686A79">
            <w:pPr>
              <w:jc w:val="center"/>
              <w:rPr>
                <w:sz w:val="28"/>
                <w:szCs w:val="28"/>
              </w:rPr>
            </w:pPr>
            <w:r w:rsidRPr="005D52B8">
              <w:rPr>
                <w:sz w:val="28"/>
                <w:szCs w:val="28"/>
              </w:rPr>
              <w:t>№ з/п</w:t>
            </w:r>
          </w:p>
        </w:tc>
        <w:tc>
          <w:tcPr>
            <w:tcW w:w="5528" w:type="dxa"/>
            <w:vAlign w:val="center"/>
          </w:tcPr>
          <w:p w:rsidR="00FD730B" w:rsidRPr="005D52B8" w:rsidRDefault="00FD730B" w:rsidP="00686A79">
            <w:pPr>
              <w:jc w:val="center"/>
              <w:rPr>
                <w:sz w:val="28"/>
                <w:szCs w:val="28"/>
              </w:rPr>
            </w:pPr>
            <w:r w:rsidRPr="005D52B8">
              <w:rPr>
                <w:sz w:val="28"/>
                <w:szCs w:val="28"/>
              </w:rPr>
              <w:t>Найменування головного розпорядника / адміністративно-територіальної одиниці)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D730B" w:rsidRPr="005D52B8" w:rsidRDefault="00FD730B" w:rsidP="00686A79">
            <w:pPr>
              <w:jc w:val="center"/>
              <w:rPr>
                <w:sz w:val="28"/>
                <w:szCs w:val="28"/>
              </w:rPr>
            </w:pPr>
            <w:r w:rsidRPr="005D52B8">
              <w:rPr>
                <w:sz w:val="28"/>
                <w:szCs w:val="28"/>
              </w:rPr>
              <w:t>Обсяг субвенції</w:t>
            </w:r>
          </w:p>
          <w:p w:rsidR="00FD730B" w:rsidRPr="005D52B8" w:rsidRDefault="00FD730B" w:rsidP="00686A79">
            <w:pPr>
              <w:jc w:val="center"/>
              <w:rPr>
                <w:sz w:val="28"/>
                <w:szCs w:val="28"/>
              </w:rPr>
            </w:pPr>
            <w:r w:rsidRPr="005D52B8">
              <w:rPr>
                <w:sz w:val="28"/>
                <w:szCs w:val="28"/>
              </w:rPr>
              <w:t>загального фонду –</w:t>
            </w:r>
          </w:p>
          <w:p w:rsidR="00FD730B" w:rsidRPr="005D52B8" w:rsidRDefault="00FD730B" w:rsidP="00686A79">
            <w:pPr>
              <w:jc w:val="center"/>
              <w:rPr>
                <w:sz w:val="28"/>
                <w:szCs w:val="28"/>
              </w:rPr>
            </w:pPr>
            <w:r w:rsidRPr="005D52B8">
              <w:rPr>
                <w:sz w:val="28"/>
                <w:szCs w:val="28"/>
              </w:rPr>
              <w:t>всього</w:t>
            </w:r>
          </w:p>
        </w:tc>
      </w:tr>
      <w:tr w:rsidR="00FD730B" w:rsidRPr="005D52B8" w:rsidTr="00B427A6">
        <w:trPr>
          <w:trHeight w:val="453"/>
        </w:trPr>
        <w:tc>
          <w:tcPr>
            <w:tcW w:w="709" w:type="dxa"/>
          </w:tcPr>
          <w:p w:rsidR="00FD730B" w:rsidRPr="005D52B8" w:rsidRDefault="00FD730B" w:rsidP="00686A7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FD730B" w:rsidRPr="005D52B8" w:rsidRDefault="00FD730B" w:rsidP="00686A79">
            <w:pPr>
              <w:rPr>
                <w:b/>
                <w:sz w:val="28"/>
                <w:szCs w:val="28"/>
              </w:rPr>
            </w:pPr>
            <w:r w:rsidRPr="005D52B8">
              <w:rPr>
                <w:b/>
                <w:sz w:val="28"/>
                <w:szCs w:val="28"/>
              </w:rPr>
              <w:t xml:space="preserve">Департамент фінансів облдержадміністрації </w:t>
            </w:r>
            <w:r w:rsidRPr="005D52B8">
              <w:rPr>
                <w:b/>
                <w:bCs/>
                <w:sz w:val="28"/>
                <w:szCs w:val="28"/>
              </w:rPr>
              <w:t xml:space="preserve">– </w:t>
            </w:r>
            <w:r w:rsidRPr="005D52B8">
              <w:rPr>
                <w:b/>
                <w:sz w:val="28"/>
                <w:szCs w:val="28"/>
              </w:rPr>
              <w:t>всього,                          у тому числі:</w:t>
            </w:r>
          </w:p>
        </w:tc>
        <w:tc>
          <w:tcPr>
            <w:tcW w:w="3402" w:type="dxa"/>
          </w:tcPr>
          <w:p w:rsidR="00FD730B" w:rsidRPr="005D52B8" w:rsidRDefault="00FD730B" w:rsidP="00686A79">
            <w:pPr>
              <w:ind w:right="408"/>
              <w:jc w:val="center"/>
              <w:rPr>
                <w:b/>
                <w:sz w:val="28"/>
                <w:szCs w:val="28"/>
              </w:rPr>
            </w:pPr>
            <w:r w:rsidRPr="005D52B8">
              <w:rPr>
                <w:b/>
                <w:sz w:val="28"/>
                <w:szCs w:val="28"/>
              </w:rPr>
              <w:t xml:space="preserve"> 144 900</w:t>
            </w:r>
          </w:p>
        </w:tc>
      </w:tr>
      <w:tr w:rsidR="00FD730B" w:rsidRPr="005D52B8" w:rsidTr="00B427A6">
        <w:tc>
          <w:tcPr>
            <w:tcW w:w="709" w:type="dxa"/>
            <w:vAlign w:val="center"/>
          </w:tcPr>
          <w:p w:rsidR="00FD730B" w:rsidRPr="005D52B8" w:rsidRDefault="00FD730B" w:rsidP="00686A79">
            <w:pPr>
              <w:jc w:val="center"/>
              <w:rPr>
                <w:sz w:val="28"/>
                <w:szCs w:val="28"/>
                <w:lang w:eastAsia="uk-UA"/>
              </w:rPr>
            </w:pPr>
            <w:r w:rsidRPr="005D52B8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528" w:type="dxa"/>
          </w:tcPr>
          <w:p w:rsidR="00FD730B" w:rsidRPr="005D52B8" w:rsidRDefault="00FD730B" w:rsidP="00686A79">
            <w:pPr>
              <w:rPr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5D52B8">
              <w:rPr>
                <w:b/>
                <w:bCs/>
                <w:sz w:val="28"/>
                <w:szCs w:val="28"/>
                <w:lang w:eastAsia="uk-UA"/>
              </w:rPr>
              <w:t>Великоберезнянський</w:t>
            </w:r>
            <w:proofErr w:type="spellEnd"/>
            <w:r w:rsidRPr="005D52B8">
              <w:rPr>
                <w:b/>
                <w:bCs/>
                <w:sz w:val="28"/>
                <w:szCs w:val="28"/>
                <w:lang w:eastAsia="uk-UA"/>
              </w:rPr>
              <w:t xml:space="preserve"> район </w:t>
            </w:r>
            <w:r w:rsidRPr="005D52B8">
              <w:rPr>
                <w:b/>
                <w:bCs/>
                <w:sz w:val="28"/>
                <w:szCs w:val="28"/>
              </w:rPr>
              <w:t xml:space="preserve">– </w:t>
            </w:r>
            <w:r w:rsidRPr="005D52B8">
              <w:rPr>
                <w:b/>
                <w:sz w:val="28"/>
                <w:szCs w:val="28"/>
              </w:rPr>
              <w:t xml:space="preserve">всього,                          </w:t>
            </w:r>
            <w:r w:rsidRPr="005D52B8">
              <w:rPr>
                <w:bCs/>
                <w:sz w:val="28"/>
                <w:szCs w:val="28"/>
              </w:rPr>
              <w:t>у тому числі:</w:t>
            </w:r>
          </w:p>
          <w:p w:rsidR="00FD730B" w:rsidRPr="005D52B8" w:rsidRDefault="00FD730B" w:rsidP="00686A79">
            <w:pPr>
              <w:rPr>
                <w:sz w:val="28"/>
                <w:szCs w:val="28"/>
              </w:rPr>
            </w:pPr>
            <w:proofErr w:type="spellStart"/>
            <w:r w:rsidRPr="005D52B8">
              <w:rPr>
                <w:sz w:val="28"/>
                <w:szCs w:val="28"/>
                <w:lang w:eastAsia="uk-UA"/>
              </w:rPr>
              <w:t>Великоберезнянська</w:t>
            </w:r>
            <w:proofErr w:type="spellEnd"/>
            <w:r w:rsidRPr="005D52B8">
              <w:rPr>
                <w:sz w:val="28"/>
                <w:szCs w:val="28"/>
                <w:lang w:eastAsia="uk-UA"/>
              </w:rPr>
              <w:t xml:space="preserve"> селищна рада </w:t>
            </w:r>
          </w:p>
        </w:tc>
        <w:tc>
          <w:tcPr>
            <w:tcW w:w="3402" w:type="dxa"/>
          </w:tcPr>
          <w:p w:rsidR="00FD730B" w:rsidRPr="005D52B8" w:rsidRDefault="00FD730B" w:rsidP="00686A79">
            <w:pPr>
              <w:tabs>
                <w:tab w:val="left" w:pos="2727"/>
              </w:tabs>
              <w:ind w:right="420"/>
              <w:jc w:val="center"/>
              <w:rPr>
                <w:b/>
                <w:sz w:val="28"/>
                <w:szCs w:val="28"/>
                <w:lang w:val="en-US"/>
              </w:rPr>
            </w:pPr>
            <w:r w:rsidRPr="005D52B8">
              <w:rPr>
                <w:b/>
                <w:sz w:val="28"/>
                <w:szCs w:val="28"/>
              </w:rPr>
              <w:t xml:space="preserve">   76 100</w:t>
            </w:r>
          </w:p>
          <w:p w:rsidR="00FD730B" w:rsidRPr="005D52B8" w:rsidRDefault="00FD730B" w:rsidP="00686A79">
            <w:pPr>
              <w:tabs>
                <w:tab w:val="left" w:pos="2727"/>
              </w:tabs>
              <w:ind w:right="420"/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FD730B" w:rsidRPr="005D52B8" w:rsidRDefault="00FD730B" w:rsidP="00686A79">
            <w:pPr>
              <w:tabs>
                <w:tab w:val="left" w:pos="2727"/>
              </w:tabs>
              <w:ind w:right="420"/>
              <w:jc w:val="center"/>
              <w:rPr>
                <w:bCs/>
                <w:sz w:val="28"/>
                <w:szCs w:val="28"/>
              </w:rPr>
            </w:pPr>
            <w:r w:rsidRPr="005D52B8">
              <w:rPr>
                <w:bCs/>
                <w:sz w:val="28"/>
                <w:szCs w:val="28"/>
              </w:rPr>
              <w:t xml:space="preserve">   76 100</w:t>
            </w:r>
          </w:p>
        </w:tc>
      </w:tr>
      <w:tr w:rsidR="00FD730B" w:rsidRPr="005D52B8" w:rsidTr="00B427A6">
        <w:tc>
          <w:tcPr>
            <w:tcW w:w="709" w:type="dxa"/>
            <w:vAlign w:val="center"/>
          </w:tcPr>
          <w:p w:rsidR="00FD730B" w:rsidRPr="005D52B8" w:rsidRDefault="00FD730B" w:rsidP="00686A79">
            <w:pPr>
              <w:jc w:val="center"/>
              <w:rPr>
                <w:sz w:val="28"/>
                <w:szCs w:val="28"/>
                <w:lang w:eastAsia="uk-UA"/>
              </w:rPr>
            </w:pPr>
            <w:r w:rsidRPr="005D52B8">
              <w:rPr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528" w:type="dxa"/>
          </w:tcPr>
          <w:p w:rsidR="00FD730B" w:rsidRPr="005D52B8" w:rsidRDefault="00FD730B" w:rsidP="00686A79">
            <w:pPr>
              <w:rPr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5D52B8">
              <w:rPr>
                <w:b/>
                <w:bCs/>
                <w:sz w:val="28"/>
                <w:szCs w:val="28"/>
                <w:lang w:eastAsia="uk-UA"/>
              </w:rPr>
              <w:t>Іршавський</w:t>
            </w:r>
            <w:proofErr w:type="spellEnd"/>
            <w:r w:rsidRPr="005D52B8">
              <w:rPr>
                <w:b/>
                <w:bCs/>
                <w:sz w:val="28"/>
                <w:szCs w:val="28"/>
                <w:lang w:eastAsia="uk-UA"/>
              </w:rPr>
              <w:t xml:space="preserve"> район </w:t>
            </w:r>
            <w:r w:rsidRPr="005D52B8">
              <w:rPr>
                <w:b/>
                <w:bCs/>
                <w:sz w:val="28"/>
                <w:szCs w:val="28"/>
              </w:rPr>
              <w:t xml:space="preserve">– </w:t>
            </w:r>
            <w:r w:rsidRPr="005D52B8">
              <w:rPr>
                <w:b/>
                <w:sz w:val="28"/>
                <w:szCs w:val="28"/>
              </w:rPr>
              <w:t xml:space="preserve">всього,                          </w:t>
            </w:r>
            <w:r w:rsidRPr="005D52B8">
              <w:rPr>
                <w:bCs/>
                <w:sz w:val="28"/>
                <w:szCs w:val="28"/>
              </w:rPr>
              <w:t>у тому числі:</w:t>
            </w:r>
            <w:r w:rsidRPr="005D52B8">
              <w:rPr>
                <w:b/>
                <w:bCs/>
                <w:sz w:val="28"/>
                <w:szCs w:val="28"/>
                <w:lang w:eastAsia="uk-UA"/>
              </w:rPr>
              <w:t xml:space="preserve"> </w:t>
            </w:r>
          </w:p>
          <w:p w:rsidR="00FD730B" w:rsidRPr="005D52B8" w:rsidRDefault="00FD730B" w:rsidP="00686A79">
            <w:pPr>
              <w:rPr>
                <w:sz w:val="28"/>
                <w:szCs w:val="28"/>
                <w:lang w:eastAsia="uk-UA"/>
              </w:rPr>
            </w:pPr>
            <w:proofErr w:type="spellStart"/>
            <w:r w:rsidRPr="005D52B8">
              <w:rPr>
                <w:sz w:val="28"/>
                <w:szCs w:val="28"/>
                <w:lang w:eastAsia="uk-UA"/>
              </w:rPr>
              <w:t>Кам’янська</w:t>
            </w:r>
            <w:proofErr w:type="spellEnd"/>
            <w:r w:rsidRPr="005D52B8">
              <w:rPr>
                <w:sz w:val="28"/>
                <w:szCs w:val="28"/>
                <w:lang w:eastAsia="uk-UA"/>
              </w:rPr>
              <w:t xml:space="preserve"> сільська рада </w:t>
            </w:r>
          </w:p>
        </w:tc>
        <w:tc>
          <w:tcPr>
            <w:tcW w:w="3402" w:type="dxa"/>
          </w:tcPr>
          <w:p w:rsidR="00FD730B" w:rsidRPr="005D52B8" w:rsidRDefault="00FD730B" w:rsidP="00686A79">
            <w:pPr>
              <w:tabs>
                <w:tab w:val="left" w:pos="2727"/>
              </w:tabs>
              <w:ind w:right="420"/>
              <w:jc w:val="center"/>
              <w:rPr>
                <w:b/>
                <w:sz w:val="28"/>
                <w:szCs w:val="28"/>
              </w:rPr>
            </w:pPr>
            <w:r w:rsidRPr="005D52B8">
              <w:rPr>
                <w:b/>
                <w:sz w:val="28"/>
                <w:szCs w:val="28"/>
              </w:rPr>
              <w:t xml:space="preserve">   68 800</w:t>
            </w:r>
          </w:p>
          <w:p w:rsidR="00FD730B" w:rsidRPr="005D52B8" w:rsidRDefault="00FD730B" w:rsidP="00686A79">
            <w:pPr>
              <w:tabs>
                <w:tab w:val="left" w:pos="2727"/>
              </w:tabs>
              <w:ind w:right="420"/>
              <w:jc w:val="center"/>
              <w:rPr>
                <w:bCs/>
                <w:sz w:val="28"/>
                <w:szCs w:val="28"/>
                <w:lang w:val="en-US"/>
              </w:rPr>
            </w:pPr>
          </w:p>
          <w:p w:rsidR="00FD730B" w:rsidRPr="005D52B8" w:rsidRDefault="00FD730B" w:rsidP="00686A79">
            <w:pPr>
              <w:tabs>
                <w:tab w:val="left" w:pos="2727"/>
              </w:tabs>
              <w:ind w:right="420"/>
              <w:jc w:val="center"/>
              <w:rPr>
                <w:bCs/>
                <w:sz w:val="28"/>
                <w:szCs w:val="28"/>
              </w:rPr>
            </w:pPr>
            <w:r w:rsidRPr="005D52B8">
              <w:rPr>
                <w:bCs/>
                <w:sz w:val="28"/>
                <w:szCs w:val="28"/>
              </w:rPr>
              <w:t xml:space="preserve">   68 800</w:t>
            </w:r>
          </w:p>
        </w:tc>
      </w:tr>
    </w:tbl>
    <w:p w:rsidR="00FD730B" w:rsidRPr="005D52B8" w:rsidRDefault="00FD730B" w:rsidP="00FD730B">
      <w:pPr>
        <w:jc w:val="center"/>
        <w:rPr>
          <w:b/>
          <w:sz w:val="28"/>
          <w:szCs w:val="28"/>
        </w:rPr>
      </w:pPr>
    </w:p>
    <w:p w:rsidR="00FD730B" w:rsidRPr="005D52B8" w:rsidRDefault="00FD730B" w:rsidP="00FD730B">
      <w:pPr>
        <w:framePr w:hSpace="180" w:wrap="around" w:hAnchor="page" w:x="1114" w:y="-341"/>
        <w:rPr>
          <w:b/>
          <w:sz w:val="28"/>
          <w:szCs w:val="28"/>
        </w:rPr>
      </w:pPr>
    </w:p>
    <w:p w:rsidR="00FD730B" w:rsidRDefault="00FD730B" w:rsidP="00B427A6">
      <w:pPr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ВИРІШИЛИ: </w:t>
      </w:r>
      <w:r w:rsidRPr="0032495F">
        <w:rPr>
          <w:sz w:val="28"/>
          <w:szCs w:val="28"/>
        </w:rPr>
        <w:t>рекомендувати департаменту фінансів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облдержадміністрації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до розпису обласного бюджету.</w:t>
      </w:r>
    </w:p>
    <w:p w:rsidR="00FD730B" w:rsidRDefault="00FD730B" w:rsidP="005D19FD">
      <w:pPr>
        <w:jc w:val="both"/>
        <w:rPr>
          <w:b/>
          <w:bCs/>
          <w:sz w:val="28"/>
          <w:szCs w:val="28"/>
        </w:rPr>
      </w:pPr>
      <w:r w:rsidRPr="0032495F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FD730B" w:rsidRPr="00213C98" w:rsidRDefault="00FD730B" w:rsidP="00FD730B">
      <w:pPr>
        <w:ind w:left="-284" w:right="-81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B4C46" w:rsidRDefault="001B4C46"/>
    <w:p w:rsidR="00AF2128" w:rsidRDefault="00AF2128"/>
    <w:p w:rsidR="00AF2128" w:rsidRDefault="00AF2128"/>
    <w:p w:rsidR="00AF2128" w:rsidRDefault="00AF2128"/>
    <w:p w:rsidR="00AF2128" w:rsidRDefault="00AF2128"/>
    <w:p w:rsidR="00AF2128" w:rsidRDefault="00AF2128"/>
    <w:p w:rsidR="00AF2128" w:rsidRDefault="00AF2128"/>
    <w:p w:rsidR="00AF2128" w:rsidRDefault="00AF2128"/>
    <w:p w:rsidR="00AF2128" w:rsidRPr="00603E9D" w:rsidRDefault="00AF2128" w:rsidP="00AF2128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AF2128" w:rsidRDefault="00AF2128" w:rsidP="00AF2128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 w:rsidR="005D19FD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AF2128" w:rsidRDefault="00AF2128" w:rsidP="00AF2128">
      <w:pPr>
        <w:ind w:right="-81"/>
        <w:jc w:val="both"/>
        <w:rPr>
          <w:b/>
          <w:sz w:val="28"/>
          <w:szCs w:val="28"/>
        </w:rPr>
      </w:pPr>
    </w:p>
    <w:p w:rsidR="00AF2128" w:rsidRDefault="00AF2128" w:rsidP="00AF2128">
      <w:pPr>
        <w:ind w:right="-81"/>
        <w:jc w:val="both"/>
        <w:rPr>
          <w:b/>
          <w:sz w:val="28"/>
          <w:szCs w:val="28"/>
        </w:rPr>
      </w:pPr>
    </w:p>
    <w:p w:rsidR="00AF2128" w:rsidRDefault="00AF2128" w:rsidP="00AF2128">
      <w:pPr>
        <w:ind w:right="-81"/>
        <w:jc w:val="both"/>
        <w:rPr>
          <w:b/>
          <w:sz w:val="28"/>
          <w:szCs w:val="28"/>
        </w:rPr>
      </w:pPr>
    </w:p>
    <w:p w:rsidR="00AF2128" w:rsidRPr="003A035E" w:rsidRDefault="00FA4A22" w:rsidP="00AF2128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="00AF2128" w:rsidRPr="00603E9D">
        <w:rPr>
          <w:b/>
          <w:sz w:val="28"/>
          <w:szCs w:val="28"/>
        </w:rPr>
        <w:t xml:space="preserve">         </w:t>
      </w:r>
      <w:r w:rsidR="00AF2128">
        <w:rPr>
          <w:b/>
          <w:sz w:val="28"/>
          <w:szCs w:val="28"/>
        </w:rPr>
        <w:t xml:space="preserve">                               </w:t>
      </w:r>
      <w:r w:rsidR="00AF2128" w:rsidRPr="00603E9D">
        <w:rPr>
          <w:b/>
          <w:sz w:val="28"/>
          <w:szCs w:val="28"/>
        </w:rPr>
        <w:t xml:space="preserve">   </w:t>
      </w:r>
      <w:r w:rsidR="00AF2128">
        <w:rPr>
          <w:b/>
          <w:sz w:val="28"/>
          <w:szCs w:val="28"/>
        </w:rPr>
        <w:t xml:space="preserve">                            </w:t>
      </w:r>
      <w:r w:rsidR="005D19FD">
        <w:rPr>
          <w:b/>
          <w:sz w:val="28"/>
          <w:szCs w:val="28"/>
        </w:rPr>
        <w:t xml:space="preserve">  </w:t>
      </w:r>
      <w:r w:rsidR="00AF21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="00AF2128">
        <w:rPr>
          <w:b/>
          <w:sz w:val="28"/>
          <w:szCs w:val="28"/>
        </w:rPr>
        <w:t xml:space="preserve">  </w:t>
      </w:r>
      <w:r w:rsidR="00AF2128"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AF2128" w:rsidRDefault="00AF2128"/>
    <w:sectPr w:rsidR="00AF21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F186B"/>
    <w:multiLevelType w:val="hybridMultilevel"/>
    <w:tmpl w:val="93884AD6"/>
    <w:lvl w:ilvl="0" w:tplc="C89A5E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C58BD"/>
    <w:multiLevelType w:val="hybridMultilevel"/>
    <w:tmpl w:val="5A2A637E"/>
    <w:lvl w:ilvl="0" w:tplc="78F4B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B12"/>
    <w:rsid w:val="001B4C46"/>
    <w:rsid w:val="00425B12"/>
    <w:rsid w:val="005D19FD"/>
    <w:rsid w:val="00AF2128"/>
    <w:rsid w:val="00B427A6"/>
    <w:rsid w:val="00FA4A22"/>
    <w:rsid w:val="00FD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96F9"/>
  <w15:chartTrackingRefBased/>
  <w15:docId w15:val="{B1D6E951-7A44-4EAD-A61D-95B8938E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730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D730B"/>
    <w:pPr>
      <w:ind w:left="720"/>
      <w:contextualSpacing/>
    </w:pPr>
  </w:style>
  <w:style w:type="table" w:styleId="a5">
    <w:name w:val="Table Grid"/>
    <w:basedOn w:val="a1"/>
    <w:rsid w:val="00FD7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2255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4</cp:revision>
  <dcterms:created xsi:type="dcterms:W3CDTF">2020-01-13T07:42:00Z</dcterms:created>
  <dcterms:modified xsi:type="dcterms:W3CDTF">2020-01-13T10:36:00Z</dcterms:modified>
</cp:coreProperties>
</file>