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6F1" w:rsidRDefault="001426F1" w:rsidP="0073095C">
      <w:pPr>
        <w:tabs>
          <w:tab w:val="center" w:pos="4677"/>
        </w:tabs>
        <w:jc w:val="both"/>
        <w:rPr>
          <w:b/>
          <w:bCs/>
          <w:sz w:val="28"/>
          <w:szCs w:val="28"/>
        </w:rPr>
      </w:pPr>
    </w:p>
    <w:p w:rsidR="001426F1" w:rsidRPr="0060694C" w:rsidRDefault="001426F1" w:rsidP="001426F1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>
        <w:rPr>
          <w:rFonts w:asciiTheme="minorHAnsi" w:hAnsiTheme="minorHAnsi" w:cstheme="minorHAnsi"/>
          <w:b/>
          <w:sz w:val="28"/>
          <w:szCs w:val="28"/>
        </w:rPr>
        <w:t>82</w:t>
      </w:r>
    </w:p>
    <w:p w:rsidR="001426F1" w:rsidRPr="0060694C" w:rsidRDefault="001426F1" w:rsidP="001426F1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1426F1" w:rsidRPr="0060694C" w:rsidRDefault="001426F1" w:rsidP="001426F1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26.12.2019</w:t>
      </w:r>
    </w:p>
    <w:p w:rsidR="001426F1" w:rsidRPr="0060694C" w:rsidRDefault="001426F1" w:rsidP="001426F1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11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.00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1426F1" w:rsidRPr="0060694C" w:rsidRDefault="001426F1" w:rsidP="001426F1">
      <w:pPr>
        <w:widowControl w:val="0"/>
        <w:tabs>
          <w:tab w:val="left" w:pos="993"/>
        </w:tabs>
        <w:ind w:left="-284"/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sz w:val="28"/>
          <w:szCs w:val="28"/>
        </w:rPr>
        <w:t>Депутатський зал (</w:t>
      </w:r>
      <w:r w:rsidRPr="0060694C">
        <w:rPr>
          <w:rFonts w:asciiTheme="minorHAnsi" w:hAnsiTheme="minorHAnsi" w:cstheme="minorHAnsi"/>
          <w:sz w:val="28"/>
          <w:szCs w:val="28"/>
          <w:lang w:val="en-US"/>
        </w:rPr>
        <w:t>V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9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667"/>
        <w:gridCol w:w="6314"/>
      </w:tblGrid>
      <w:tr w:rsidR="001426F1" w:rsidRPr="0060694C" w:rsidTr="0073095C">
        <w:trPr>
          <w:trHeight w:val="1677"/>
        </w:trPr>
        <w:tc>
          <w:tcPr>
            <w:tcW w:w="3667" w:type="dxa"/>
            <w:hideMark/>
          </w:tcPr>
          <w:p w:rsidR="001426F1" w:rsidRPr="00D90996" w:rsidRDefault="001426F1" w:rsidP="00016E14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 w:rsidRPr="00D90996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 xml:space="preserve">Присутні: </w:t>
            </w:r>
          </w:p>
          <w:p w:rsidR="001426F1" w:rsidRPr="00D90996" w:rsidRDefault="001426F1" w:rsidP="00016E14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1426F1" w:rsidRPr="00D90996" w:rsidRDefault="001426F1" w:rsidP="00016E14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1426F1" w:rsidRPr="00D90996" w:rsidRDefault="001426F1" w:rsidP="00016E14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1426F1" w:rsidRDefault="001426F1" w:rsidP="00016E14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</w:p>
          <w:p w:rsidR="001426F1" w:rsidRPr="00D90996" w:rsidRDefault="001426F1" w:rsidP="00016E14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 w:rsidRPr="00D90996"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Відсутні:</w:t>
            </w:r>
          </w:p>
          <w:p w:rsidR="001426F1" w:rsidRDefault="001426F1" w:rsidP="00016E14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73095C" w:rsidRDefault="0073095C" w:rsidP="00016E14">
            <w:pPr>
              <w:jc w:val="both"/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  <w:p w:rsidR="001426F1" w:rsidRPr="00DA77FD" w:rsidRDefault="001426F1" w:rsidP="00016E14">
            <w:pPr>
              <w:jc w:val="both"/>
              <w:rPr>
                <w:rFonts w:asciiTheme="minorHAnsi" w:hAnsiTheme="minorHAnsi" w:cstheme="minorHAnsi"/>
                <w:b/>
                <w:i/>
                <w:szCs w:val="28"/>
              </w:rPr>
            </w:pPr>
            <w: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6314" w:type="dxa"/>
            <w:hideMark/>
          </w:tcPr>
          <w:p w:rsidR="001426F1" w:rsidRDefault="001426F1" w:rsidP="00016E14">
            <w:pPr>
              <w:ind w:left="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Кошеля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В. М. – голова комісії</w:t>
            </w:r>
          </w:p>
          <w:p w:rsidR="001426F1" w:rsidRPr="0060694C" w:rsidRDefault="001426F1" w:rsidP="00016E14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Ледида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О. О. – заступник голови комісії,</w:t>
            </w:r>
          </w:p>
          <w:p w:rsidR="001426F1" w:rsidRDefault="001426F1" w:rsidP="0073095C">
            <w:pPr>
              <w:ind w:left="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Губаль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В.І., </w:t>
            </w:r>
            <w:proofErr w:type="spellStart"/>
            <w:r w:rsidR="0073095C">
              <w:rPr>
                <w:rFonts w:asciiTheme="minorHAnsi" w:hAnsiTheme="minorHAnsi" w:cstheme="minorHAnsi"/>
                <w:sz w:val="28"/>
                <w:szCs w:val="28"/>
              </w:rPr>
              <w:t>Лендел</w:t>
            </w:r>
            <w:proofErr w:type="spellEnd"/>
            <w:r w:rsidR="0073095C">
              <w:rPr>
                <w:rFonts w:asciiTheme="minorHAnsi" w:hAnsiTheme="minorHAnsi" w:cstheme="minorHAnsi"/>
                <w:sz w:val="28"/>
                <w:szCs w:val="28"/>
              </w:rPr>
              <w:t xml:space="preserve"> З. З</w:t>
            </w:r>
            <w:r w:rsidR="00FD0A72">
              <w:rPr>
                <w:rFonts w:asciiTheme="minorHAnsi" w:hAnsiTheme="minorHAnsi" w:cstheme="minorHAnsi"/>
                <w:sz w:val="28"/>
                <w:szCs w:val="28"/>
              </w:rPr>
              <w:t xml:space="preserve">., </w:t>
            </w:r>
            <w:proofErr w:type="spellStart"/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Т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овт</w:t>
            </w:r>
            <w:proofErr w:type="spellEnd"/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М. М.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,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Шекета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А.А.</w:t>
            </w:r>
          </w:p>
          <w:p w:rsidR="0073095C" w:rsidRPr="0073095C" w:rsidRDefault="0073095C" w:rsidP="0073095C">
            <w:pPr>
              <w:ind w:left="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73095C" w:rsidRDefault="0073095C" w:rsidP="00016E14">
            <w:pPr>
              <w:ind w:left="8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Білецький М. З. –</w:t>
            </w:r>
            <w:r w:rsidRPr="0060694C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секретар комісії, </w:t>
            </w:r>
          </w:p>
          <w:p w:rsidR="001426F1" w:rsidRDefault="001426F1" w:rsidP="0073095C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Ільницький П.М.,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. -</w:t>
            </w:r>
            <w:r>
              <w:rPr>
                <w:rFonts w:asciiTheme="minorHAnsi" w:hAnsiTheme="minorHAnsi" w:cstheme="minorHAnsi"/>
                <w:szCs w:val="28"/>
              </w:rPr>
              <w:t xml:space="preserve"> 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члени комісії</w:t>
            </w:r>
          </w:p>
          <w:p w:rsidR="0073095C" w:rsidRDefault="0073095C" w:rsidP="00016E14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1426F1" w:rsidRPr="001E0657" w:rsidRDefault="001426F1" w:rsidP="0073095C">
            <w:pPr>
              <w:jc w:val="both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Лазар П.Д - </w:t>
            </w:r>
            <w:r>
              <w:rPr>
                <w:bCs/>
                <w:sz w:val="28"/>
                <w:szCs w:val="28"/>
              </w:rPr>
              <w:t>директор департаменту фінансів облдержадміністрації.</w:t>
            </w:r>
          </w:p>
          <w:p w:rsidR="001426F1" w:rsidRPr="005E5ECA" w:rsidRDefault="001426F1" w:rsidP="00016E14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1426F1" w:rsidRPr="0060694C" w:rsidRDefault="001426F1" w:rsidP="00016E14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1426F1" w:rsidRPr="0060694C" w:rsidRDefault="001426F1" w:rsidP="00016E14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:rsidR="001426F1" w:rsidRDefault="001426F1" w:rsidP="0073095C">
      <w:pPr>
        <w:widowControl w:val="0"/>
        <w:jc w:val="center"/>
        <w:rPr>
          <w:b/>
          <w:bCs/>
          <w:sz w:val="28"/>
          <w:szCs w:val="28"/>
        </w:rPr>
      </w:pPr>
      <w:r w:rsidRPr="00EB048E">
        <w:rPr>
          <w:b/>
          <w:bCs/>
          <w:sz w:val="28"/>
          <w:szCs w:val="28"/>
        </w:rPr>
        <w:t>Порядок денний</w:t>
      </w:r>
    </w:p>
    <w:p w:rsidR="0073095C" w:rsidRDefault="0073095C" w:rsidP="0073095C">
      <w:pPr>
        <w:widowControl w:val="0"/>
        <w:jc w:val="center"/>
        <w:rPr>
          <w:b/>
          <w:bCs/>
          <w:sz w:val="28"/>
          <w:szCs w:val="28"/>
        </w:rPr>
      </w:pPr>
    </w:p>
    <w:p w:rsidR="001426F1" w:rsidRPr="001426F1" w:rsidRDefault="001426F1" w:rsidP="001426F1">
      <w:pPr>
        <w:pStyle w:val="a3"/>
        <w:numPr>
          <w:ilvl w:val="0"/>
          <w:numId w:val="1"/>
        </w:numPr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 w:rsidRPr="00405AA0">
        <w:rPr>
          <w:b/>
          <w:bCs/>
          <w:i/>
          <w:iCs/>
          <w:sz w:val="28"/>
          <w:szCs w:val="28"/>
        </w:rPr>
        <w:t xml:space="preserve">Про розподіл додаткового обсягу </w:t>
      </w:r>
      <w:r>
        <w:rPr>
          <w:b/>
          <w:bCs/>
          <w:i/>
          <w:iCs/>
          <w:sz w:val="28"/>
          <w:szCs w:val="28"/>
        </w:rPr>
        <w:t xml:space="preserve">медичної субвенції з </w:t>
      </w:r>
      <w:r w:rsidRPr="00405AA0">
        <w:rPr>
          <w:b/>
          <w:bCs/>
          <w:i/>
          <w:iCs/>
          <w:sz w:val="28"/>
          <w:szCs w:val="28"/>
        </w:rPr>
        <w:t>державного бюджету у 2019 році</w:t>
      </w:r>
    </w:p>
    <w:p w:rsidR="0073095C" w:rsidRPr="0073095C" w:rsidRDefault="0073095C" w:rsidP="0073095C">
      <w:pPr>
        <w:ind w:firstLine="708"/>
        <w:jc w:val="both"/>
        <w:rPr>
          <w:sz w:val="28"/>
          <w:szCs w:val="28"/>
        </w:rPr>
      </w:pPr>
      <w:r w:rsidRPr="0073095C"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В зв’язку з відсутністю секретаря комісії Білецького М. З. запропонував секретарем засідання обрати </w:t>
      </w:r>
      <w:proofErr w:type="spellStart"/>
      <w:r w:rsidRPr="0073095C">
        <w:rPr>
          <w:sz w:val="28"/>
          <w:szCs w:val="28"/>
        </w:rPr>
        <w:t>Товта</w:t>
      </w:r>
      <w:proofErr w:type="spellEnd"/>
      <w:r w:rsidRPr="0073095C">
        <w:rPr>
          <w:sz w:val="28"/>
          <w:szCs w:val="28"/>
        </w:rPr>
        <w:t xml:space="preserve"> М.М.  </w:t>
      </w:r>
    </w:p>
    <w:p w:rsidR="0073095C" w:rsidRPr="0073095C" w:rsidRDefault="0073095C" w:rsidP="0073095C">
      <w:pPr>
        <w:ind w:right="-81"/>
        <w:jc w:val="both"/>
        <w:rPr>
          <w:sz w:val="28"/>
          <w:szCs w:val="28"/>
        </w:rPr>
      </w:pPr>
      <w:r w:rsidRPr="0073095C">
        <w:rPr>
          <w:b/>
          <w:sz w:val="28"/>
          <w:szCs w:val="28"/>
        </w:rPr>
        <w:t>ВИРІШИЛИ:</w:t>
      </w:r>
      <w:r w:rsidRPr="0073095C">
        <w:rPr>
          <w:sz w:val="28"/>
          <w:szCs w:val="28"/>
        </w:rPr>
        <w:t xml:space="preserve"> затвердити порядок денний та підтримати пропозицію.</w:t>
      </w:r>
    </w:p>
    <w:p w:rsidR="001426F1" w:rsidRPr="00213C98" w:rsidRDefault="001426F1" w:rsidP="00213C98">
      <w:pPr>
        <w:ind w:left="-284" w:right="-81" w:firstLine="284"/>
        <w:jc w:val="both"/>
        <w:rPr>
          <w:b/>
          <w:sz w:val="28"/>
          <w:szCs w:val="28"/>
        </w:rPr>
      </w:pPr>
      <w:r w:rsidRPr="006D35A5">
        <w:rPr>
          <w:b/>
          <w:sz w:val="28"/>
          <w:szCs w:val="28"/>
        </w:rPr>
        <w:t xml:space="preserve">Голосували: </w:t>
      </w:r>
      <w:r w:rsidRPr="006D35A5">
        <w:rPr>
          <w:sz w:val="28"/>
          <w:szCs w:val="28"/>
        </w:rPr>
        <w:t xml:space="preserve">«ЗА» – одноголосно. </w:t>
      </w:r>
      <w:r w:rsidRPr="006D35A5">
        <w:rPr>
          <w:b/>
          <w:sz w:val="28"/>
          <w:szCs w:val="28"/>
        </w:rPr>
        <w:t>Рішення прийнято</w:t>
      </w:r>
    </w:p>
    <w:p w:rsidR="001426F1" w:rsidRDefault="001426F1" w:rsidP="001426F1">
      <w:pPr>
        <w:tabs>
          <w:tab w:val="center" w:pos="4677"/>
        </w:tabs>
        <w:ind w:firstLine="720"/>
        <w:jc w:val="both"/>
        <w:rPr>
          <w:rFonts w:eastAsia="Calibri"/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1. СЛУХАЛИ: </w:t>
      </w:r>
      <w:r>
        <w:rPr>
          <w:b/>
          <w:bCs/>
          <w:i/>
          <w:iCs/>
          <w:sz w:val="28"/>
          <w:szCs w:val="28"/>
        </w:rPr>
        <w:t xml:space="preserve">Про розподіл додаткового обсягу медичної субвенції з державного бюджету у 2019 році </w:t>
      </w:r>
    </w:p>
    <w:p w:rsidR="001426F1" w:rsidRDefault="001426F1" w:rsidP="001426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Інформує:                                                     </w:t>
      </w:r>
      <w:r>
        <w:rPr>
          <w:b/>
          <w:bCs/>
          <w:sz w:val="28"/>
          <w:szCs w:val="28"/>
        </w:rPr>
        <w:t>Лазар Петро Данилович</w:t>
      </w:r>
      <w:r>
        <w:rPr>
          <w:sz w:val="28"/>
          <w:szCs w:val="28"/>
        </w:rPr>
        <w:t xml:space="preserve"> –директор </w:t>
      </w:r>
    </w:p>
    <w:p w:rsidR="001426F1" w:rsidRDefault="001426F1" w:rsidP="001426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департаменту фінансів</w:t>
      </w:r>
    </w:p>
    <w:p w:rsidR="001426F1" w:rsidRDefault="001426F1" w:rsidP="001426F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облдержадміністрації </w:t>
      </w:r>
    </w:p>
    <w:p w:rsidR="001426F1" w:rsidRDefault="001426F1" w:rsidP="001426F1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СЛУХАЛИ: Лазар П.Д.</w:t>
      </w:r>
      <w:r>
        <w:rPr>
          <w:sz w:val="28"/>
          <w:szCs w:val="28"/>
        </w:rPr>
        <w:t xml:space="preserve"> запропонував відповідно до статей 6,18 і 39 Закону України „Про місцеві державні адміністрації”, розпорядження Кабінету Міністрів України від 20 грудня 2019 р. № 1328-р „Про перерозподіл </w:t>
      </w:r>
      <w:r>
        <w:rPr>
          <w:sz w:val="28"/>
          <w:szCs w:val="28"/>
          <w:shd w:val="clear" w:color="auto" w:fill="FFFFFF"/>
        </w:rPr>
        <w:t>деяких видатків державного бюджету, передбачених Міністерству охорони здоров</w:t>
      </w:r>
      <w:r>
        <w:rPr>
          <w:rFonts w:ascii="Arial" w:hAnsi="Arial" w:cs="Arial"/>
          <w:sz w:val="28"/>
          <w:szCs w:val="28"/>
          <w:shd w:val="clear" w:color="auto" w:fill="FFFFFF"/>
        </w:rPr>
        <w:t>'</w:t>
      </w:r>
      <w:r>
        <w:rPr>
          <w:sz w:val="28"/>
          <w:szCs w:val="28"/>
          <w:shd w:val="clear" w:color="auto" w:fill="FFFFFF"/>
        </w:rPr>
        <w:t>я на 2019 рік, та розподіл медичної субвенції з державного бюджету місцевим бюджетам у 2019 році</w:t>
      </w:r>
      <w:r>
        <w:rPr>
          <w:sz w:val="28"/>
          <w:szCs w:val="28"/>
        </w:rPr>
        <w:t>”, пункту 13 рішення обласної ради 13 грудня 2018 № 1346 „Про обласний бюджет на 2019 рік”</w:t>
      </w:r>
    </w:p>
    <w:p w:rsidR="001426F1" w:rsidRDefault="001426F1" w:rsidP="001426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Департаменту фінансів облдержадміністрації (Лазар П. Д.):</w:t>
      </w:r>
    </w:p>
    <w:p w:rsidR="001426F1" w:rsidRDefault="001426F1" w:rsidP="001426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Збільшити обсяг доходів загального фонду обласного бюджету у сумі 900,0 тис. гривень – медична субвенція з державного бюджету місцевим бюджетам (код 41034200). </w:t>
      </w:r>
    </w:p>
    <w:p w:rsidR="001426F1" w:rsidRDefault="001426F1" w:rsidP="001426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Розподілити обсяг медичної субвенції з державного бюджету місцевим бюджетам головному розпоряднику коштів – департаменту фінансів облдержадміністрації у сумі 900,0 тис. гривень за КПКВК 3719410 „Субвенція з </w:t>
      </w:r>
      <w:r>
        <w:rPr>
          <w:sz w:val="28"/>
          <w:szCs w:val="28"/>
        </w:rPr>
        <w:lastRenderedPageBreak/>
        <w:t>місцевого бюджету на здійснення переданих видатків у сфері охорони здоров’я за рахунок коштів медичної субвенції”  між бюджетами районів:</w:t>
      </w:r>
    </w:p>
    <w:p w:rsidR="001426F1" w:rsidRDefault="001426F1" w:rsidP="001426F1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Іршавському</w:t>
      </w:r>
      <w:proofErr w:type="spellEnd"/>
      <w:r>
        <w:rPr>
          <w:sz w:val="28"/>
          <w:szCs w:val="28"/>
        </w:rPr>
        <w:t xml:space="preserve"> району – 200,0 </w:t>
      </w:r>
      <w:proofErr w:type="spellStart"/>
      <w:r>
        <w:rPr>
          <w:sz w:val="28"/>
          <w:szCs w:val="28"/>
        </w:rPr>
        <w:t>тис.гривень</w:t>
      </w:r>
      <w:proofErr w:type="spellEnd"/>
      <w:r>
        <w:rPr>
          <w:sz w:val="28"/>
          <w:szCs w:val="28"/>
        </w:rPr>
        <w:t>;</w:t>
      </w:r>
    </w:p>
    <w:p w:rsidR="001426F1" w:rsidRDefault="001426F1" w:rsidP="001426F1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Міжгірському</w:t>
      </w:r>
      <w:proofErr w:type="spellEnd"/>
      <w:r>
        <w:rPr>
          <w:sz w:val="28"/>
          <w:szCs w:val="28"/>
        </w:rPr>
        <w:t xml:space="preserve"> району – 200,0 тис. гривень;</w:t>
      </w:r>
    </w:p>
    <w:p w:rsidR="001426F1" w:rsidRDefault="001426F1" w:rsidP="001426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Рахівському району – 500,0 </w:t>
      </w:r>
      <w:proofErr w:type="spellStart"/>
      <w:r>
        <w:rPr>
          <w:sz w:val="28"/>
          <w:szCs w:val="28"/>
        </w:rPr>
        <w:t>тис.гривень</w:t>
      </w:r>
      <w:proofErr w:type="spellEnd"/>
      <w:r>
        <w:rPr>
          <w:sz w:val="28"/>
          <w:szCs w:val="28"/>
        </w:rPr>
        <w:t>.</w:t>
      </w:r>
    </w:p>
    <w:p w:rsidR="001426F1" w:rsidRDefault="001426F1" w:rsidP="001426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відповідні зміни до розпису обласного бюджету. </w:t>
      </w:r>
    </w:p>
    <w:p w:rsidR="001426F1" w:rsidRDefault="001426F1" w:rsidP="001426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Райдержадміністраціям:</w:t>
      </w:r>
    </w:p>
    <w:p w:rsidR="001426F1" w:rsidRDefault="001426F1" w:rsidP="001426F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2.1. Здійснити в одноденний строк розподіл медичної субвенції, спрямувавши її обсяг виключно на оплату праці з нарахуваннями працівників закладів охорони здоров’я.</w:t>
      </w:r>
    </w:p>
    <w:p w:rsidR="001426F1" w:rsidRDefault="001426F1" w:rsidP="001426F1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ВИРІШИЛИ: </w:t>
      </w:r>
      <w:r>
        <w:rPr>
          <w:sz w:val="28"/>
          <w:szCs w:val="28"/>
        </w:rPr>
        <w:t>рекомендувати департаменту фінансів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облдержадміністрації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відповідні зміни до розпису обласного бюджету.</w:t>
      </w:r>
    </w:p>
    <w:p w:rsidR="001426F1" w:rsidRDefault="001426F1" w:rsidP="001426F1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Голосували: „За” – одноголосно. Рішення прийнято.</w:t>
      </w:r>
    </w:p>
    <w:p w:rsidR="001426F1" w:rsidRDefault="001426F1" w:rsidP="001426F1">
      <w:pPr>
        <w:ind w:firstLine="720"/>
        <w:jc w:val="both"/>
        <w:rPr>
          <w:b/>
          <w:bCs/>
          <w:sz w:val="28"/>
          <w:szCs w:val="28"/>
        </w:rPr>
      </w:pPr>
    </w:p>
    <w:p w:rsidR="00C74689" w:rsidRDefault="00C74689"/>
    <w:p w:rsidR="0043517E" w:rsidRDefault="0043517E"/>
    <w:p w:rsidR="0043517E" w:rsidRDefault="0043517E"/>
    <w:p w:rsidR="0043517E" w:rsidRDefault="0043517E"/>
    <w:p w:rsidR="0043517E" w:rsidRDefault="0043517E"/>
    <w:p w:rsidR="0043517E" w:rsidRDefault="0043517E"/>
    <w:p w:rsidR="0043517E" w:rsidRDefault="0043517E"/>
    <w:p w:rsidR="0043517E" w:rsidRPr="00603E9D" w:rsidRDefault="0043517E" w:rsidP="0043517E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43517E" w:rsidRDefault="0043517E" w:rsidP="0043517E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43517E" w:rsidRDefault="0043517E" w:rsidP="0043517E">
      <w:pPr>
        <w:ind w:right="-81"/>
        <w:jc w:val="both"/>
        <w:rPr>
          <w:b/>
          <w:sz w:val="28"/>
          <w:szCs w:val="28"/>
        </w:rPr>
      </w:pPr>
    </w:p>
    <w:p w:rsidR="0043517E" w:rsidRDefault="0043517E" w:rsidP="0043517E">
      <w:pPr>
        <w:ind w:right="-81"/>
        <w:jc w:val="both"/>
        <w:rPr>
          <w:b/>
          <w:sz w:val="28"/>
          <w:szCs w:val="28"/>
        </w:rPr>
      </w:pPr>
    </w:p>
    <w:p w:rsidR="0073095C" w:rsidRDefault="0073095C" w:rsidP="0043517E">
      <w:pPr>
        <w:ind w:right="-81"/>
        <w:jc w:val="both"/>
        <w:rPr>
          <w:b/>
          <w:sz w:val="28"/>
          <w:szCs w:val="28"/>
        </w:rPr>
      </w:pPr>
    </w:p>
    <w:p w:rsidR="0043517E" w:rsidRDefault="0043517E" w:rsidP="0043517E">
      <w:pPr>
        <w:ind w:right="-81"/>
        <w:jc w:val="both"/>
        <w:rPr>
          <w:b/>
          <w:sz w:val="28"/>
          <w:szCs w:val="28"/>
        </w:rPr>
      </w:pPr>
    </w:p>
    <w:p w:rsidR="0043517E" w:rsidRPr="003A035E" w:rsidRDefault="00FD0A72" w:rsidP="0043517E">
      <w:pPr>
        <w:ind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Секретар засідання   </w:t>
      </w:r>
      <w:r w:rsidR="0043517E" w:rsidRPr="00603E9D">
        <w:rPr>
          <w:b/>
          <w:sz w:val="28"/>
          <w:szCs w:val="28"/>
        </w:rPr>
        <w:t xml:space="preserve">          </w:t>
      </w:r>
      <w:r w:rsidR="0043517E">
        <w:rPr>
          <w:b/>
          <w:sz w:val="28"/>
          <w:szCs w:val="28"/>
        </w:rPr>
        <w:t xml:space="preserve">                               </w:t>
      </w:r>
      <w:r w:rsidR="0043517E" w:rsidRPr="00603E9D">
        <w:rPr>
          <w:b/>
          <w:sz w:val="28"/>
          <w:szCs w:val="28"/>
        </w:rPr>
        <w:t xml:space="preserve">   </w:t>
      </w:r>
      <w:r w:rsidR="0043517E">
        <w:rPr>
          <w:b/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 xml:space="preserve">М. </w:t>
      </w:r>
      <w:proofErr w:type="spellStart"/>
      <w:r>
        <w:rPr>
          <w:b/>
          <w:sz w:val="28"/>
          <w:szCs w:val="28"/>
        </w:rPr>
        <w:t>Товт</w:t>
      </w:r>
      <w:proofErr w:type="spellEnd"/>
    </w:p>
    <w:p w:rsidR="0043517E" w:rsidRDefault="0043517E"/>
    <w:p w:rsidR="009D41EC" w:rsidRDefault="009D41EC"/>
    <w:p w:rsidR="009D41EC" w:rsidRDefault="009D41EC"/>
    <w:p w:rsidR="009D41EC" w:rsidRDefault="009D41EC"/>
    <w:p w:rsidR="009D41EC" w:rsidRDefault="009D41EC"/>
    <w:p w:rsidR="009D41EC" w:rsidRDefault="009D41EC"/>
    <w:p w:rsidR="009D41EC" w:rsidRDefault="009D41EC"/>
    <w:p w:rsidR="009D41EC" w:rsidRDefault="009D41EC"/>
    <w:p w:rsidR="009D41EC" w:rsidRDefault="009D41EC"/>
    <w:p w:rsidR="009D41EC" w:rsidRDefault="009D41EC"/>
    <w:p w:rsidR="009D41EC" w:rsidRDefault="009D41EC"/>
    <w:p w:rsidR="009D41EC" w:rsidRDefault="009D41EC"/>
    <w:p w:rsidR="009D41EC" w:rsidRPr="009D41EC" w:rsidRDefault="009D41EC">
      <w:pPr>
        <w:rPr>
          <w:b/>
          <w:sz w:val="44"/>
          <w:szCs w:val="44"/>
        </w:rPr>
      </w:pPr>
      <w:bookmarkStart w:id="0" w:name="_GoBack"/>
      <w:bookmarkEnd w:id="0"/>
      <w:r w:rsidRPr="009D41EC">
        <w:rPr>
          <w:b/>
          <w:sz w:val="44"/>
          <w:szCs w:val="44"/>
        </w:rPr>
        <w:t xml:space="preserve"> </w:t>
      </w:r>
    </w:p>
    <w:sectPr w:rsidR="009D41EC" w:rsidRPr="009D41E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4C58BD"/>
    <w:multiLevelType w:val="hybridMultilevel"/>
    <w:tmpl w:val="5A2A637E"/>
    <w:lvl w:ilvl="0" w:tplc="78F4B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199"/>
    <w:rsid w:val="001426F1"/>
    <w:rsid w:val="00213C98"/>
    <w:rsid w:val="00216363"/>
    <w:rsid w:val="00376AB3"/>
    <w:rsid w:val="0043517E"/>
    <w:rsid w:val="00602CB7"/>
    <w:rsid w:val="00653199"/>
    <w:rsid w:val="0073095C"/>
    <w:rsid w:val="007D1AC5"/>
    <w:rsid w:val="009D41EC"/>
    <w:rsid w:val="00B51D2C"/>
    <w:rsid w:val="00BD0282"/>
    <w:rsid w:val="00C74689"/>
    <w:rsid w:val="00D311CF"/>
    <w:rsid w:val="00FD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693E2"/>
  <w15:chartTrackingRefBased/>
  <w15:docId w15:val="{F5E7C4F7-AD27-4DDE-BDF8-9628F6327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6F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426F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3095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D0A72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D0A72"/>
    <w:rPr>
      <w:rFonts w:ascii="Segoe UI" w:eastAsia="SimSun" w:hAnsi="Segoe UI" w:cs="Segoe UI"/>
      <w:sz w:val="18"/>
      <w:szCs w:val="18"/>
      <w:lang w:eastAsia="zh-CN"/>
    </w:rPr>
  </w:style>
  <w:style w:type="character" w:styleId="a7">
    <w:name w:val="Strong"/>
    <w:basedOn w:val="a0"/>
    <w:uiPriority w:val="22"/>
    <w:qFormat/>
    <w:rsid w:val="00376A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7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2013</Words>
  <Characters>1148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10</cp:revision>
  <cp:lastPrinted>2020-01-13T12:06:00Z</cp:lastPrinted>
  <dcterms:created xsi:type="dcterms:W3CDTF">2019-12-27T08:39:00Z</dcterms:created>
  <dcterms:modified xsi:type="dcterms:W3CDTF">2020-01-14T12:15:00Z</dcterms:modified>
</cp:coreProperties>
</file>